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838F7" w14:textId="61D5E732" w:rsidR="00B81194" w:rsidRPr="002D6B99" w:rsidRDefault="00DB3653">
      <w:pPr>
        <w:rPr>
          <w:rFonts w:ascii="ＭＳ ゴシック" w:eastAsia="ＭＳ ゴシック" w:hAnsi="ＭＳ ゴシック" w:cs="ＭＳ ゴシック"/>
          <w:sz w:val="20"/>
        </w:rPr>
      </w:pPr>
      <w:r w:rsidRPr="002D6B99">
        <w:rPr>
          <w:rFonts w:ascii="ＭＳ ゴシック" w:eastAsia="ＭＳ ゴシック" w:hAnsi="ＭＳ ゴシック" w:cs="ＭＳ ゴシック" w:hint="eastAsia"/>
          <w:sz w:val="20"/>
        </w:rPr>
        <w:t>（第3号様式）</w:t>
      </w:r>
    </w:p>
    <w:p w14:paraId="1A928805" w14:textId="77777777" w:rsidR="00B81194" w:rsidRPr="00B81194" w:rsidRDefault="00B81194" w:rsidP="00B81194">
      <w:pPr>
        <w:widowControl w:val="0"/>
        <w:jc w:val="center"/>
        <w:rPr>
          <w:rFonts w:ascii="Century" w:eastAsia="ＭＳ 明朝" w:hAnsi="Century"/>
          <w:kern w:val="2"/>
          <w:szCs w:val="24"/>
        </w:rPr>
      </w:pPr>
      <w:r w:rsidRPr="001B6317">
        <w:rPr>
          <w:rFonts w:ascii="Century" w:eastAsia="ＭＳ 明朝" w:hAnsi="Century" w:hint="eastAsia"/>
          <w:b/>
          <w:spacing w:val="321"/>
          <w:sz w:val="32"/>
          <w:szCs w:val="32"/>
          <w:fitText w:val="3210" w:id="-399316218"/>
        </w:rPr>
        <w:t>会議要</w:t>
      </w:r>
      <w:r w:rsidRPr="001B6317">
        <w:rPr>
          <w:rFonts w:ascii="Century" w:eastAsia="ＭＳ 明朝" w:hAnsi="Century" w:hint="eastAsia"/>
          <w:b/>
          <w:sz w:val="32"/>
          <w:szCs w:val="32"/>
          <w:fitText w:val="3210" w:id="-399316218"/>
        </w:rPr>
        <w:t>旨</w:t>
      </w:r>
    </w:p>
    <w:tbl>
      <w:tblPr>
        <w:tblW w:w="96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9"/>
        <w:gridCol w:w="7875"/>
      </w:tblGrid>
      <w:tr w:rsidR="00B81194" w:rsidRPr="00B81194" w14:paraId="61209395" w14:textId="77777777" w:rsidTr="00D023F8">
        <w:trPr>
          <w:trHeight w:val="155"/>
        </w:trPr>
        <w:tc>
          <w:tcPr>
            <w:tcW w:w="1739" w:type="dxa"/>
            <w:vAlign w:val="center"/>
          </w:tcPr>
          <w:p w14:paraId="0278DB86" w14:textId="77777777"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会議名</w:t>
            </w:r>
          </w:p>
        </w:tc>
        <w:tc>
          <w:tcPr>
            <w:tcW w:w="7875" w:type="dxa"/>
            <w:vAlign w:val="center"/>
          </w:tcPr>
          <w:p w14:paraId="718A4907" w14:textId="3944FAFA" w:rsidR="00B81194" w:rsidRPr="00B81194" w:rsidRDefault="00736090" w:rsidP="00B81194">
            <w:pPr>
              <w:widowControl w:val="0"/>
              <w:jc w:val="both"/>
              <w:rPr>
                <w:rFonts w:ascii="Century" w:eastAsia="ＭＳ 明朝" w:hAnsi="Century"/>
                <w:kern w:val="2"/>
                <w:sz w:val="22"/>
                <w:szCs w:val="22"/>
              </w:rPr>
            </w:pPr>
            <w:r w:rsidRPr="004543D3">
              <w:rPr>
                <w:rFonts w:ascii="Century" w:eastAsia="ＭＳ 明朝" w:hAnsi="Century" w:hint="eastAsia"/>
                <w:kern w:val="2"/>
                <w:sz w:val="22"/>
                <w:szCs w:val="22"/>
              </w:rPr>
              <w:t>令和</w:t>
            </w:r>
            <w:r w:rsidR="00F651D5" w:rsidRPr="004543D3">
              <w:rPr>
                <w:rFonts w:ascii="Century" w:eastAsia="ＭＳ 明朝" w:hAnsi="Century" w:hint="eastAsia"/>
                <w:kern w:val="2"/>
                <w:sz w:val="22"/>
                <w:szCs w:val="22"/>
              </w:rPr>
              <w:t>8</w:t>
            </w:r>
            <w:r w:rsidRPr="004543D3">
              <w:rPr>
                <w:rFonts w:ascii="Century" w:eastAsia="ＭＳ 明朝" w:hAnsi="Century" w:hint="eastAsia"/>
                <w:kern w:val="2"/>
                <w:sz w:val="22"/>
                <w:szCs w:val="22"/>
              </w:rPr>
              <w:t>年度第１回</w:t>
            </w:r>
            <w:r w:rsidRPr="004543D3">
              <w:rPr>
                <w:rFonts w:ascii="Century" w:eastAsia="ＭＳ 明朝" w:hAnsi="Century"/>
                <w:kern w:val="2"/>
                <w:sz w:val="22"/>
                <w:szCs w:val="22"/>
              </w:rPr>
              <w:t>館山市子ども・子育て会議</w:t>
            </w:r>
          </w:p>
        </w:tc>
      </w:tr>
      <w:tr w:rsidR="00B81194" w:rsidRPr="00B81194" w14:paraId="36C29492" w14:textId="77777777" w:rsidTr="00D023F8">
        <w:trPr>
          <w:trHeight w:val="127"/>
        </w:trPr>
        <w:tc>
          <w:tcPr>
            <w:tcW w:w="1739" w:type="dxa"/>
            <w:vAlign w:val="center"/>
          </w:tcPr>
          <w:p w14:paraId="39CAA202" w14:textId="77777777"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開催日</w:t>
            </w:r>
          </w:p>
        </w:tc>
        <w:tc>
          <w:tcPr>
            <w:tcW w:w="7875" w:type="dxa"/>
            <w:vAlign w:val="center"/>
          </w:tcPr>
          <w:p w14:paraId="2DB5E944" w14:textId="7720F293" w:rsidR="00B81194" w:rsidRPr="00B81194" w:rsidRDefault="00736090" w:rsidP="00B81194">
            <w:pPr>
              <w:widowControl w:val="0"/>
              <w:jc w:val="both"/>
              <w:rPr>
                <w:rFonts w:ascii="Century" w:eastAsia="ＭＳ 明朝" w:hAnsi="Century"/>
                <w:kern w:val="2"/>
                <w:sz w:val="22"/>
                <w:szCs w:val="22"/>
              </w:rPr>
            </w:pPr>
            <w:r w:rsidRPr="004543D3">
              <w:rPr>
                <w:rFonts w:ascii="Century" w:eastAsia="ＭＳ 明朝" w:hAnsi="Century"/>
                <w:kern w:val="2"/>
                <w:sz w:val="22"/>
                <w:szCs w:val="22"/>
              </w:rPr>
              <w:t>令和</w:t>
            </w:r>
            <w:r w:rsidR="00F651D5" w:rsidRPr="004543D3">
              <w:rPr>
                <w:rFonts w:ascii="Century" w:eastAsia="ＭＳ 明朝" w:hAnsi="Century" w:hint="eastAsia"/>
                <w:kern w:val="2"/>
                <w:sz w:val="22"/>
                <w:szCs w:val="22"/>
              </w:rPr>
              <w:t>8</w:t>
            </w:r>
            <w:r w:rsidRPr="004543D3">
              <w:rPr>
                <w:rFonts w:ascii="Century" w:eastAsia="ＭＳ 明朝" w:hAnsi="Century"/>
                <w:kern w:val="2"/>
                <w:sz w:val="22"/>
                <w:szCs w:val="22"/>
              </w:rPr>
              <w:t>年</w:t>
            </w:r>
            <w:r w:rsidR="00F651D5" w:rsidRPr="004543D3">
              <w:rPr>
                <w:rFonts w:ascii="Century" w:eastAsia="ＭＳ 明朝" w:hAnsi="Century" w:hint="eastAsia"/>
                <w:kern w:val="2"/>
                <w:sz w:val="22"/>
                <w:szCs w:val="22"/>
              </w:rPr>
              <w:t>7</w:t>
            </w:r>
            <w:r w:rsidRPr="004543D3">
              <w:rPr>
                <w:rFonts w:ascii="Century" w:eastAsia="ＭＳ 明朝" w:hAnsi="Century"/>
                <w:kern w:val="2"/>
                <w:sz w:val="22"/>
                <w:szCs w:val="22"/>
              </w:rPr>
              <w:t>月</w:t>
            </w:r>
            <w:r w:rsidR="00F651D5" w:rsidRPr="004543D3">
              <w:rPr>
                <w:rFonts w:ascii="Century" w:eastAsia="ＭＳ 明朝" w:hAnsi="Century" w:hint="eastAsia"/>
                <w:kern w:val="2"/>
                <w:sz w:val="22"/>
                <w:szCs w:val="22"/>
              </w:rPr>
              <w:t>31</w:t>
            </w:r>
            <w:r w:rsidRPr="004543D3">
              <w:rPr>
                <w:rFonts w:ascii="Century" w:eastAsia="ＭＳ 明朝" w:hAnsi="Century"/>
                <w:kern w:val="2"/>
                <w:sz w:val="22"/>
                <w:szCs w:val="22"/>
              </w:rPr>
              <w:t>日（</w:t>
            </w:r>
            <w:r w:rsidRPr="004543D3">
              <w:rPr>
                <w:rFonts w:ascii="Century" w:eastAsia="ＭＳ 明朝" w:hAnsi="Century" w:hint="eastAsia"/>
                <w:kern w:val="2"/>
                <w:sz w:val="22"/>
                <w:szCs w:val="22"/>
              </w:rPr>
              <w:t>金</w:t>
            </w:r>
            <w:r w:rsidRPr="004543D3">
              <w:rPr>
                <w:rFonts w:ascii="Century" w:eastAsia="ＭＳ 明朝" w:hAnsi="Century"/>
                <w:kern w:val="2"/>
                <w:sz w:val="22"/>
                <w:szCs w:val="22"/>
              </w:rPr>
              <w:t>）</w:t>
            </w:r>
            <w:r w:rsidR="00F651D5" w:rsidRPr="004543D3">
              <w:rPr>
                <w:rFonts w:ascii="Century" w:eastAsia="ＭＳ 明朝" w:hAnsi="Century" w:hint="eastAsia"/>
                <w:kern w:val="2"/>
                <w:sz w:val="22"/>
                <w:szCs w:val="22"/>
              </w:rPr>
              <w:t>10:00</w:t>
            </w:r>
            <w:r w:rsidRPr="004543D3">
              <w:rPr>
                <w:rFonts w:ascii="Century" w:eastAsia="ＭＳ 明朝" w:hAnsi="Century"/>
                <w:kern w:val="2"/>
                <w:sz w:val="22"/>
                <w:szCs w:val="22"/>
              </w:rPr>
              <w:t>～</w:t>
            </w:r>
            <w:r w:rsidR="00F651D5" w:rsidRPr="004543D3">
              <w:rPr>
                <w:rFonts w:ascii="Century" w:eastAsia="ＭＳ 明朝" w:hAnsi="Century" w:hint="eastAsia"/>
                <w:kern w:val="2"/>
                <w:sz w:val="22"/>
                <w:szCs w:val="22"/>
              </w:rPr>
              <w:t>11:45</w:t>
            </w:r>
          </w:p>
        </w:tc>
      </w:tr>
      <w:tr w:rsidR="00B81194" w:rsidRPr="00B81194" w14:paraId="115F7852" w14:textId="77777777" w:rsidTr="00D023F8">
        <w:trPr>
          <w:trHeight w:val="128"/>
        </w:trPr>
        <w:tc>
          <w:tcPr>
            <w:tcW w:w="1739" w:type="dxa"/>
            <w:vAlign w:val="center"/>
          </w:tcPr>
          <w:p w14:paraId="61CA67B9" w14:textId="77777777"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開催場所</w:t>
            </w:r>
          </w:p>
        </w:tc>
        <w:tc>
          <w:tcPr>
            <w:tcW w:w="7875" w:type="dxa"/>
            <w:vAlign w:val="center"/>
          </w:tcPr>
          <w:p w14:paraId="2CFA1760" w14:textId="0B28A7EC" w:rsidR="00B81194" w:rsidRPr="00B81194" w:rsidRDefault="00F651D5" w:rsidP="00B81194">
            <w:pPr>
              <w:widowControl w:val="0"/>
              <w:jc w:val="both"/>
              <w:rPr>
                <w:rFonts w:ascii="Century" w:eastAsia="ＭＳ 明朝" w:hAnsi="Century"/>
                <w:kern w:val="2"/>
                <w:sz w:val="22"/>
                <w:szCs w:val="22"/>
              </w:rPr>
            </w:pPr>
            <w:r w:rsidRPr="004543D3">
              <w:rPr>
                <w:rFonts w:ascii="Century" w:eastAsia="ＭＳ 明朝" w:hAnsi="Century" w:hint="eastAsia"/>
                <w:kern w:val="2"/>
                <w:sz w:val="22"/>
                <w:szCs w:val="22"/>
              </w:rPr>
              <w:t>館山市</w:t>
            </w:r>
            <w:r w:rsidR="00736090" w:rsidRPr="004543D3">
              <w:rPr>
                <w:rFonts w:ascii="Century" w:eastAsia="ＭＳ 明朝" w:hAnsi="Century" w:hint="eastAsia"/>
                <w:kern w:val="2"/>
                <w:sz w:val="22"/>
                <w:szCs w:val="22"/>
              </w:rPr>
              <w:t>コミュニティセンター第１集会室</w:t>
            </w:r>
          </w:p>
        </w:tc>
      </w:tr>
      <w:tr w:rsidR="00B81194" w:rsidRPr="00B81194" w14:paraId="3C484BA0" w14:textId="77777777" w:rsidTr="00D023F8">
        <w:trPr>
          <w:trHeight w:val="438"/>
        </w:trPr>
        <w:tc>
          <w:tcPr>
            <w:tcW w:w="1739" w:type="dxa"/>
            <w:tcBorders>
              <w:bottom w:val="single" w:sz="4" w:space="0" w:color="auto"/>
            </w:tcBorders>
            <w:vAlign w:val="center"/>
          </w:tcPr>
          <w:p w14:paraId="1697AF58" w14:textId="77777777"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出席者</w:t>
            </w:r>
          </w:p>
        </w:tc>
        <w:tc>
          <w:tcPr>
            <w:tcW w:w="7875" w:type="dxa"/>
            <w:tcBorders>
              <w:bottom w:val="single" w:sz="4" w:space="0" w:color="auto"/>
            </w:tcBorders>
          </w:tcPr>
          <w:p w14:paraId="1DAAE0C8" w14:textId="329BE6FE" w:rsidR="00736090" w:rsidRPr="004543D3" w:rsidRDefault="00F651D5" w:rsidP="00736090">
            <w:pPr>
              <w:widowControl w:val="0"/>
              <w:jc w:val="both"/>
              <w:rPr>
                <w:rFonts w:ascii="Century" w:eastAsia="ＭＳ 明朝" w:hAnsi="Century"/>
                <w:kern w:val="2"/>
                <w:sz w:val="22"/>
                <w:szCs w:val="22"/>
              </w:rPr>
            </w:pPr>
            <w:r w:rsidRPr="004543D3">
              <w:rPr>
                <w:rFonts w:ascii="Century" w:eastAsia="ＭＳ 明朝" w:hAnsi="Century" w:hint="eastAsia"/>
                <w:kern w:val="2"/>
                <w:sz w:val="22"/>
                <w:szCs w:val="22"/>
              </w:rPr>
              <w:t xml:space="preserve">館山市子育て会議委員　</w:t>
            </w:r>
            <w:r w:rsidRPr="004543D3">
              <w:rPr>
                <w:rFonts w:ascii="Century" w:eastAsia="ＭＳ 明朝" w:hAnsi="Century" w:hint="eastAsia"/>
                <w:kern w:val="2"/>
                <w:sz w:val="22"/>
                <w:szCs w:val="22"/>
              </w:rPr>
              <w:t>13</w:t>
            </w:r>
            <w:r w:rsidRPr="004543D3">
              <w:rPr>
                <w:rFonts w:ascii="Century" w:eastAsia="ＭＳ 明朝" w:hAnsi="Century" w:hint="eastAsia"/>
                <w:kern w:val="2"/>
                <w:sz w:val="22"/>
                <w:szCs w:val="22"/>
              </w:rPr>
              <w:t>名</w:t>
            </w:r>
          </w:p>
          <w:p w14:paraId="66894C7D" w14:textId="420C3EC3" w:rsidR="00B81194" w:rsidRPr="00B81194" w:rsidRDefault="00736090" w:rsidP="00B81194">
            <w:pPr>
              <w:widowControl w:val="0"/>
              <w:jc w:val="both"/>
              <w:rPr>
                <w:rFonts w:ascii="Century" w:eastAsia="ＭＳ 明朝" w:hAnsi="Century"/>
                <w:kern w:val="2"/>
                <w:sz w:val="22"/>
                <w:szCs w:val="22"/>
              </w:rPr>
            </w:pPr>
            <w:r w:rsidRPr="004543D3">
              <w:rPr>
                <w:rFonts w:ascii="Century" w:eastAsia="ＭＳ 明朝" w:hAnsi="Century" w:hint="eastAsia"/>
                <w:kern w:val="2"/>
                <w:sz w:val="22"/>
                <w:szCs w:val="22"/>
              </w:rPr>
              <w:t>健康福祉</w:t>
            </w:r>
            <w:r w:rsidRPr="004543D3">
              <w:rPr>
                <w:rFonts w:ascii="Century" w:eastAsia="ＭＳ 明朝" w:hAnsi="Century"/>
                <w:kern w:val="2"/>
                <w:sz w:val="22"/>
                <w:szCs w:val="22"/>
              </w:rPr>
              <w:t>部長</w:t>
            </w:r>
            <w:r w:rsidRPr="004543D3">
              <w:rPr>
                <w:rFonts w:ascii="Century" w:eastAsia="ＭＳ 明朝" w:hAnsi="Century" w:hint="eastAsia"/>
                <w:kern w:val="2"/>
                <w:sz w:val="22"/>
                <w:szCs w:val="22"/>
              </w:rPr>
              <w:t>、こども家庭センター</w:t>
            </w:r>
            <w:r w:rsidR="00F651D5" w:rsidRPr="004543D3">
              <w:rPr>
                <w:rFonts w:ascii="Century" w:eastAsia="ＭＳ 明朝" w:hAnsi="Century" w:hint="eastAsia"/>
                <w:kern w:val="2"/>
                <w:sz w:val="22"/>
                <w:szCs w:val="22"/>
              </w:rPr>
              <w:t>（センター長</w:t>
            </w:r>
            <w:r w:rsidR="004543D3">
              <w:rPr>
                <w:rFonts w:ascii="Century" w:eastAsia="ＭＳ 明朝" w:hAnsi="Century" w:hint="eastAsia"/>
                <w:kern w:val="2"/>
                <w:sz w:val="22"/>
                <w:szCs w:val="22"/>
              </w:rPr>
              <w:t>以下</w:t>
            </w:r>
            <w:r w:rsidR="004543D3">
              <w:rPr>
                <w:rFonts w:ascii="Century" w:eastAsia="ＭＳ 明朝" w:hAnsi="Century" w:hint="eastAsia"/>
                <w:kern w:val="2"/>
                <w:sz w:val="22"/>
                <w:szCs w:val="22"/>
              </w:rPr>
              <w:t>3</w:t>
            </w:r>
            <w:r w:rsidR="00F651D5" w:rsidRPr="004543D3">
              <w:rPr>
                <w:rFonts w:ascii="Century" w:eastAsia="ＭＳ 明朝" w:hAnsi="Century" w:hint="eastAsia"/>
                <w:kern w:val="2"/>
                <w:sz w:val="22"/>
                <w:szCs w:val="22"/>
              </w:rPr>
              <w:t>名）</w:t>
            </w:r>
            <w:r w:rsidRPr="004543D3">
              <w:rPr>
                <w:rFonts w:ascii="Century" w:eastAsia="ＭＳ 明朝" w:hAnsi="Century" w:hint="eastAsia"/>
                <w:kern w:val="2"/>
                <w:sz w:val="22"/>
                <w:szCs w:val="22"/>
              </w:rPr>
              <w:t>、こども課</w:t>
            </w:r>
            <w:r w:rsidR="00F651D5" w:rsidRPr="004543D3">
              <w:rPr>
                <w:rFonts w:ascii="Century" w:eastAsia="ＭＳ 明朝" w:hAnsi="Century" w:hint="eastAsia"/>
                <w:kern w:val="2"/>
                <w:sz w:val="22"/>
                <w:szCs w:val="22"/>
              </w:rPr>
              <w:t>（課長以下</w:t>
            </w:r>
            <w:r w:rsidR="004543D3">
              <w:rPr>
                <w:rFonts w:ascii="Century" w:eastAsia="ＭＳ 明朝" w:hAnsi="Century" w:hint="eastAsia"/>
                <w:kern w:val="2"/>
                <w:sz w:val="22"/>
                <w:szCs w:val="22"/>
              </w:rPr>
              <w:t>3</w:t>
            </w:r>
            <w:r w:rsidR="00F651D5" w:rsidRPr="004543D3">
              <w:rPr>
                <w:rFonts w:ascii="Century" w:eastAsia="ＭＳ 明朝" w:hAnsi="Century" w:hint="eastAsia"/>
                <w:kern w:val="2"/>
                <w:sz w:val="22"/>
                <w:szCs w:val="22"/>
              </w:rPr>
              <w:t>名）</w:t>
            </w:r>
          </w:p>
        </w:tc>
      </w:tr>
      <w:tr w:rsidR="00B81194" w:rsidRPr="00B81194" w14:paraId="0ABE793A" w14:textId="77777777" w:rsidTr="00D023F8">
        <w:trPr>
          <w:trHeight w:val="70"/>
        </w:trPr>
        <w:tc>
          <w:tcPr>
            <w:tcW w:w="1739" w:type="dxa"/>
            <w:tcBorders>
              <w:bottom w:val="single" w:sz="4" w:space="0" w:color="auto"/>
            </w:tcBorders>
            <w:vAlign w:val="center"/>
          </w:tcPr>
          <w:p w14:paraId="3C8A0866" w14:textId="77777777"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公開・非公開の別</w:t>
            </w:r>
          </w:p>
        </w:tc>
        <w:tc>
          <w:tcPr>
            <w:tcW w:w="7875" w:type="dxa"/>
            <w:tcBorders>
              <w:bottom w:val="single" w:sz="4" w:space="0" w:color="auto"/>
            </w:tcBorders>
            <w:vAlign w:val="center"/>
          </w:tcPr>
          <w:p w14:paraId="167111A4" w14:textId="5CED6C25"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 xml:space="preserve">公開　</w:t>
            </w:r>
          </w:p>
        </w:tc>
      </w:tr>
      <w:tr w:rsidR="00B81194" w:rsidRPr="00B81194" w14:paraId="09AC0DDE" w14:textId="77777777" w:rsidTr="00D023F8">
        <w:trPr>
          <w:trHeight w:val="904"/>
        </w:trPr>
        <w:tc>
          <w:tcPr>
            <w:tcW w:w="1739" w:type="dxa"/>
            <w:vAlign w:val="center"/>
          </w:tcPr>
          <w:p w14:paraId="483D65D6" w14:textId="77777777"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非公開の場合の理由</w:t>
            </w:r>
          </w:p>
        </w:tc>
        <w:tc>
          <w:tcPr>
            <w:tcW w:w="7875" w:type="dxa"/>
          </w:tcPr>
          <w:p w14:paraId="76788C52" w14:textId="77777777" w:rsidR="00B81194" w:rsidRPr="00B81194" w:rsidRDefault="00B81194" w:rsidP="00B81194">
            <w:pPr>
              <w:widowControl w:val="0"/>
              <w:jc w:val="both"/>
              <w:rPr>
                <w:rFonts w:ascii="Century" w:eastAsia="ＭＳ 明朝" w:hAnsi="Century"/>
                <w:kern w:val="2"/>
                <w:sz w:val="22"/>
                <w:szCs w:val="22"/>
              </w:rPr>
            </w:pPr>
          </w:p>
        </w:tc>
      </w:tr>
      <w:tr w:rsidR="00B81194" w:rsidRPr="00B81194" w14:paraId="04DBF22A" w14:textId="77777777" w:rsidTr="00D023F8">
        <w:trPr>
          <w:trHeight w:val="70"/>
        </w:trPr>
        <w:tc>
          <w:tcPr>
            <w:tcW w:w="1739" w:type="dxa"/>
            <w:vAlign w:val="center"/>
          </w:tcPr>
          <w:p w14:paraId="289CBCAA" w14:textId="77777777"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傍聴者</w:t>
            </w:r>
          </w:p>
        </w:tc>
        <w:tc>
          <w:tcPr>
            <w:tcW w:w="7875" w:type="dxa"/>
          </w:tcPr>
          <w:p w14:paraId="1FFE9662" w14:textId="5C337218" w:rsidR="00B81194" w:rsidRPr="00B81194" w:rsidRDefault="00736090" w:rsidP="00B81194">
            <w:pPr>
              <w:widowControl w:val="0"/>
              <w:jc w:val="both"/>
              <w:rPr>
                <w:rFonts w:ascii="Century" w:eastAsia="ＭＳ 明朝" w:hAnsi="Century"/>
                <w:kern w:val="2"/>
                <w:sz w:val="22"/>
                <w:szCs w:val="22"/>
              </w:rPr>
            </w:pPr>
            <w:r w:rsidRPr="004543D3">
              <w:rPr>
                <w:rFonts w:ascii="Century" w:eastAsia="ＭＳ 明朝" w:hAnsi="Century" w:hint="eastAsia"/>
                <w:kern w:val="2"/>
                <w:sz w:val="22"/>
                <w:szCs w:val="22"/>
              </w:rPr>
              <w:t>０</w:t>
            </w:r>
            <w:r w:rsidR="00B81194" w:rsidRPr="00B81194">
              <w:rPr>
                <w:rFonts w:ascii="Century" w:eastAsia="ＭＳ 明朝" w:hAnsi="Century" w:hint="eastAsia"/>
                <w:kern w:val="2"/>
                <w:sz w:val="22"/>
                <w:szCs w:val="22"/>
              </w:rPr>
              <w:t>名</w:t>
            </w:r>
          </w:p>
        </w:tc>
      </w:tr>
      <w:tr w:rsidR="00B81194" w:rsidRPr="00B81194" w14:paraId="19C3AF39" w14:textId="77777777" w:rsidTr="00C258AC">
        <w:trPr>
          <w:trHeight w:val="4385"/>
        </w:trPr>
        <w:tc>
          <w:tcPr>
            <w:tcW w:w="1739" w:type="dxa"/>
            <w:tcBorders>
              <w:bottom w:val="single" w:sz="4" w:space="0" w:color="auto"/>
            </w:tcBorders>
            <w:vAlign w:val="center"/>
          </w:tcPr>
          <w:p w14:paraId="04E5F075" w14:textId="77777777" w:rsidR="00B81194" w:rsidRPr="00B81194" w:rsidRDefault="00B81194" w:rsidP="00B81194">
            <w:pPr>
              <w:widowControl w:val="0"/>
              <w:jc w:val="both"/>
              <w:rPr>
                <w:rFonts w:ascii="Century" w:eastAsia="ＭＳ 明朝" w:hAnsi="Century"/>
                <w:kern w:val="2"/>
                <w:sz w:val="22"/>
                <w:szCs w:val="22"/>
              </w:rPr>
            </w:pPr>
            <w:r w:rsidRPr="00B81194">
              <w:rPr>
                <w:rFonts w:ascii="Century" w:eastAsia="ＭＳ 明朝" w:hAnsi="Century" w:hint="eastAsia"/>
                <w:kern w:val="2"/>
                <w:sz w:val="22"/>
                <w:szCs w:val="22"/>
              </w:rPr>
              <w:t>会議概要・結果等</w:t>
            </w:r>
          </w:p>
        </w:tc>
        <w:tc>
          <w:tcPr>
            <w:tcW w:w="7875" w:type="dxa"/>
            <w:tcBorders>
              <w:bottom w:val="single" w:sz="4" w:space="0" w:color="auto"/>
            </w:tcBorders>
          </w:tcPr>
          <w:p w14:paraId="0ECBA3A9" w14:textId="0002B8F6" w:rsidR="00736090" w:rsidRDefault="00736090" w:rsidP="00736090">
            <w:pPr>
              <w:widowControl w:val="0"/>
              <w:jc w:val="both"/>
              <w:rPr>
                <w:rFonts w:ascii="Century" w:eastAsia="ＭＳ 明朝" w:hAnsi="Century"/>
                <w:kern w:val="2"/>
                <w:sz w:val="22"/>
                <w:szCs w:val="22"/>
              </w:rPr>
            </w:pPr>
            <w:r w:rsidRPr="004543D3">
              <w:rPr>
                <w:rFonts w:ascii="Century" w:eastAsia="ＭＳ 明朝" w:hAnsi="Century"/>
                <w:kern w:val="2"/>
                <w:sz w:val="22"/>
                <w:szCs w:val="22"/>
              </w:rPr>
              <w:t>１</w:t>
            </w:r>
            <w:r w:rsidRPr="004543D3">
              <w:rPr>
                <w:rFonts w:ascii="Century" w:eastAsia="ＭＳ 明朝" w:hAnsi="Century"/>
                <w:kern w:val="2"/>
                <w:sz w:val="22"/>
                <w:szCs w:val="22"/>
              </w:rPr>
              <w:t xml:space="preserve"> </w:t>
            </w:r>
            <w:r w:rsidRPr="004543D3">
              <w:rPr>
                <w:rFonts w:ascii="Century" w:eastAsia="ＭＳ 明朝" w:hAnsi="Century"/>
                <w:kern w:val="2"/>
                <w:sz w:val="22"/>
                <w:szCs w:val="22"/>
              </w:rPr>
              <w:t>開</w:t>
            </w:r>
            <w:r w:rsidRPr="004543D3">
              <w:rPr>
                <w:rFonts w:ascii="Century" w:eastAsia="ＭＳ 明朝" w:hAnsi="Century"/>
                <w:kern w:val="2"/>
                <w:sz w:val="22"/>
                <w:szCs w:val="22"/>
              </w:rPr>
              <w:t xml:space="preserve">  </w:t>
            </w:r>
            <w:r w:rsidRPr="004543D3">
              <w:rPr>
                <w:rFonts w:ascii="Century" w:eastAsia="ＭＳ 明朝" w:hAnsi="Century"/>
                <w:kern w:val="2"/>
                <w:sz w:val="22"/>
                <w:szCs w:val="22"/>
              </w:rPr>
              <w:t>会</w:t>
            </w:r>
          </w:p>
          <w:p w14:paraId="037E6699" w14:textId="77777777" w:rsidR="004543D3" w:rsidRPr="004543D3" w:rsidRDefault="004543D3" w:rsidP="00736090">
            <w:pPr>
              <w:widowControl w:val="0"/>
              <w:jc w:val="both"/>
              <w:rPr>
                <w:rFonts w:ascii="Century" w:eastAsia="ＭＳ 明朝" w:hAnsi="Century"/>
                <w:kern w:val="2"/>
                <w:sz w:val="22"/>
                <w:szCs w:val="22"/>
              </w:rPr>
            </w:pPr>
          </w:p>
          <w:p w14:paraId="2DC37534" w14:textId="2332BC06" w:rsidR="00736090" w:rsidRDefault="00736090" w:rsidP="00736090">
            <w:pPr>
              <w:widowControl w:val="0"/>
              <w:jc w:val="both"/>
              <w:rPr>
                <w:rFonts w:ascii="Century" w:eastAsia="ＭＳ 明朝" w:hAnsi="Century"/>
                <w:kern w:val="2"/>
                <w:sz w:val="22"/>
                <w:szCs w:val="22"/>
              </w:rPr>
            </w:pPr>
            <w:r w:rsidRPr="004543D3">
              <w:rPr>
                <w:rFonts w:ascii="Century" w:eastAsia="ＭＳ 明朝" w:hAnsi="Century"/>
                <w:kern w:val="2"/>
                <w:sz w:val="22"/>
                <w:szCs w:val="22"/>
              </w:rPr>
              <w:t>２</w:t>
            </w:r>
            <w:r w:rsidRPr="004543D3">
              <w:rPr>
                <w:rFonts w:ascii="Century" w:eastAsia="ＭＳ 明朝" w:hAnsi="Century"/>
                <w:kern w:val="2"/>
                <w:sz w:val="22"/>
                <w:szCs w:val="22"/>
              </w:rPr>
              <w:t xml:space="preserve"> </w:t>
            </w:r>
            <w:r w:rsidRPr="004543D3">
              <w:rPr>
                <w:rFonts w:ascii="Century" w:eastAsia="ＭＳ 明朝" w:hAnsi="Century" w:hint="eastAsia"/>
                <w:kern w:val="2"/>
                <w:sz w:val="22"/>
                <w:szCs w:val="22"/>
              </w:rPr>
              <w:t>部長</w:t>
            </w:r>
            <w:r w:rsidRPr="004543D3">
              <w:rPr>
                <w:rFonts w:ascii="Century" w:eastAsia="ＭＳ 明朝" w:hAnsi="Century"/>
                <w:kern w:val="2"/>
                <w:sz w:val="22"/>
                <w:szCs w:val="22"/>
              </w:rPr>
              <w:t>挨拶</w:t>
            </w:r>
          </w:p>
          <w:p w14:paraId="6C63FB94" w14:textId="77777777" w:rsidR="004543D3" w:rsidRPr="004543D3" w:rsidRDefault="004543D3" w:rsidP="00736090">
            <w:pPr>
              <w:widowControl w:val="0"/>
              <w:jc w:val="both"/>
              <w:rPr>
                <w:rFonts w:ascii="Century" w:eastAsia="ＭＳ 明朝" w:hAnsi="Century"/>
                <w:kern w:val="2"/>
                <w:sz w:val="22"/>
                <w:szCs w:val="22"/>
              </w:rPr>
            </w:pPr>
          </w:p>
          <w:p w14:paraId="082610A1" w14:textId="5D68FF5E" w:rsidR="00736090" w:rsidRPr="004543D3" w:rsidRDefault="00736090" w:rsidP="00736090">
            <w:pPr>
              <w:widowControl w:val="0"/>
              <w:jc w:val="both"/>
              <w:rPr>
                <w:rFonts w:ascii="Century" w:eastAsia="ＭＳ 明朝" w:hAnsi="Century"/>
                <w:kern w:val="2"/>
                <w:sz w:val="22"/>
                <w:szCs w:val="22"/>
              </w:rPr>
            </w:pPr>
            <w:r w:rsidRPr="004543D3">
              <w:rPr>
                <w:rFonts w:ascii="Century" w:eastAsia="ＭＳ 明朝" w:hAnsi="Century" w:hint="eastAsia"/>
                <w:kern w:val="2"/>
                <w:sz w:val="22"/>
                <w:szCs w:val="22"/>
              </w:rPr>
              <w:t>３</w:t>
            </w:r>
            <w:r w:rsidRPr="004543D3">
              <w:rPr>
                <w:rFonts w:ascii="Century" w:eastAsia="ＭＳ 明朝" w:hAnsi="Century"/>
                <w:kern w:val="2"/>
                <w:sz w:val="22"/>
                <w:szCs w:val="22"/>
              </w:rPr>
              <w:t xml:space="preserve"> </w:t>
            </w:r>
            <w:r w:rsidRPr="004543D3">
              <w:rPr>
                <w:rFonts w:ascii="Century" w:eastAsia="ＭＳ 明朝" w:hAnsi="Century"/>
                <w:kern w:val="2"/>
                <w:sz w:val="22"/>
                <w:szCs w:val="22"/>
              </w:rPr>
              <w:t>議</w:t>
            </w:r>
            <w:r w:rsidRPr="004543D3">
              <w:rPr>
                <w:rFonts w:ascii="Century" w:eastAsia="ＭＳ 明朝" w:hAnsi="Century"/>
                <w:kern w:val="2"/>
                <w:sz w:val="22"/>
                <w:szCs w:val="22"/>
              </w:rPr>
              <w:t xml:space="preserve">   </w:t>
            </w:r>
            <w:r w:rsidRPr="004543D3">
              <w:rPr>
                <w:rFonts w:ascii="Century" w:eastAsia="ＭＳ 明朝" w:hAnsi="Century"/>
                <w:kern w:val="2"/>
                <w:sz w:val="22"/>
                <w:szCs w:val="22"/>
              </w:rPr>
              <w:t>事</w:t>
            </w:r>
          </w:p>
          <w:p w14:paraId="5C91A3AE" w14:textId="076300D7" w:rsidR="00736090" w:rsidRPr="004543D3" w:rsidRDefault="00736090" w:rsidP="00736090">
            <w:pPr>
              <w:widowControl w:val="0"/>
              <w:jc w:val="both"/>
              <w:rPr>
                <w:rFonts w:ascii="Century" w:eastAsia="ＭＳ 明朝" w:hAnsi="Century"/>
                <w:kern w:val="2"/>
                <w:sz w:val="22"/>
                <w:szCs w:val="22"/>
              </w:rPr>
            </w:pPr>
            <w:r w:rsidRPr="004543D3">
              <w:rPr>
                <w:rFonts w:ascii="Century" w:eastAsia="ＭＳ 明朝" w:hAnsi="Century"/>
                <w:kern w:val="2"/>
                <w:sz w:val="22"/>
                <w:szCs w:val="22"/>
              </w:rPr>
              <w:t xml:space="preserve"> </w:t>
            </w:r>
            <w:r w:rsidRPr="004543D3">
              <w:rPr>
                <w:rFonts w:ascii="Century" w:eastAsia="ＭＳ 明朝" w:hAnsi="Century"/>
                <w:kern w:val="2"/>
                <w:sz w:val="22"/>
                <w:szCs w:val="22"/>
              </w:rPr>
              <w:t>（１）</w:t>
            </w:r>
            <w:r w:rsidRPr="004543D3">
              <w:rPr>
                <w:rFonts w:ascii="Century" w:eastAsia="ＭＳ 明朝" w:hAnsi="Century" w:hint="eastAsia"/>
                <w:kern w:val="2"/>
                <w:sz w:val="22"/>
                <w:szCs w:val="22"/>
              </w:rPr>
              <w:t>こども計画実施状況について</w:t>
            </w:r>
            <w:r w:rsidRPr="004543D3">
              <w:rPr>
                <w:rFonts w:ascii="Century" w:eastAsia="ＭＳ 明朝" w:hAnsi="Century"/>
                <w:kern w:val="2"/>
                <w:sz w:val="22"/>
                <w:szCs w:val="22"/>
              </w:rPr>
              <w:t>【資料</w:t>
            </w:r>
            <w:r w:rsidRPr="004543D3">
              <w:rPr>
                <w:rFonts w:ascii="ＭＳ 明朝" w:eastAsia="ＭＳ 明朝" w:hAnsi="ＭＳ 明朝" w:cs="ＭＳ 明朝" w:hint="eastAsia"/>
                <w:kern w:val="2"/>
                <w:sz w:val="22"/>
                <w:szCs w:val="22"/>
              </w:rPr>
              <w:t>①</w:t>
            </w:r>
            <w:r w:rsidRPr="004543D3">
              <w:rPr>
                <w:rFonts w:ascii="Century" w:eastAsia="ＭＳ 明朝" w:hAnsi="Century" w:hint="eastAsia"/>
                <w:kern w:val="2"/>
                <w:sz w:val="22"/>
                <w:szCs w:val="22"/>
              </w:rPr>
              <w:t>、②</w:t>
            </w:r>
            <w:r w:rsidRPr="004543D3">
              <w:rPr>
                <w:rFonts w:ascii="Century" w:eastAsia="ＭＳ 明朝" w:hAnsi="Century"/>
                <w:kern w:val="2"/>
                <w:sz w:val="22"/>
                <w:szCs w:val="22"/>
              </w:rPr>
              <w:t>】</w:t>
            </w:r>
          </w:p>
          <w:p w14:paraId="5E65540D" w14:textId="542B5704" w:rsidR="004543D3" w:rsidRDefault="004543D3" w:rsidP="00736090">
            <w:pPr>
              <w:widowControl w:val="0"/>
              <w:jc w:val="both"/>
              <w:rPr>
                <w:rFonts w:ascii="Century" w:eastAsia="ＭＳ 明朝" w:hAnsi="Century"/>
                <w:kern w:val="2"/>
                <w:sz w:val="22"/>
                <w:szCs w:val="22"/>
              </w:rPr>
            </w:pPr>
            <w:r>
              <w:rPr>
                <w:rFonts w:ascii="Century" w:eastAsia="ＭＳ 明朝" w:hAnsi="Century" w:hint="eastAsia"/>
                <w:kern w:val="2"/>
                <w:sz w:val="22"/>
                <w:szCs w:val="22"/>
              </w:rPr>
              <w:t xml:space="preserve">　　事務局より、資料をもとに説明を実施。</w:t>
            </w:r>
          </w:p>
          <w:p w14:paraId="1DB6163D" w14:textId="3DB032AD" w:rsidR="004543D3" w:rsidRDefault="004563AC" w:rsidP="00736090">
            <w:pPr>
              <w:widowControl w:val="0"/>
              <w:jc w:val="both"/>
              <w:rPr>
                <w:rFonts w:ascii="Century" w:eastAsia="ＭＳ 明朝" w:hAnsi="Century"/>
                <w:kern w:val="2"/>
                <w:sz w:val="22"/>
                <w:szCs w:val="22"/>
              </w:rPr>
            </w:pPr>
            <w:r>
              <w:rPr>
                <w:rFonts w:ascii="Century" w:eastAsia="ＭＳ 明朝" w:hAnsi="Century" w:hint="eastAsia"/>
                <w:kern w:val="2"/>
                <w:sz w:val="22"/>
                <w:szCs w:val="22"/>
              </w:rPr>
              <w:t xml:space="preserve">　委員意見等</w:t>
            </w:r>
          </w:p>
          <w:p w14:paraId="0E450BB6" w14:textId="165F49F7" w:rsidR="00D023F8" w:rsidRPr="00D023F8" w:rsidRDefault="00B45B9B" w:rsidP="00D023F8">
            <w:pPr>
              <w:rPr>
                <w:rFonts w:ascii="ＭＳ 明朝" w:eastAsia="ＭＳ 明朝" w:hAnsi="ＭＳ 明朝"/>
                <w:szCs w:val="21"/>
              </w:rPr>
            </w:pPr>
            <w:r>
              <w:rPr>
                <w:rFonts w:ascii="Century" w:eastAsia="ＭＳ 明朝" w:hAnsi="Century" w:hint="eastAsia"/>
                <w:kern w:val="2"/>
                <w:sz w:val="22"/>
                <w:szCs w:val="22"/>
              </w:rPr>
              <w:t xml:space="preserve">　　　　（●：委員意見等　⇒：市回答）</w:t>
            </w:r>
          </w:p>
          <w:p w14:paraId="041ABBA9" w14:textId="77777777" w:rsidR="00B81194" w:rsidRDefault="00B81194" w:rsidP="004A33A0">
            <w:pPr>
              <w:rPr>
                <w:rFonts w:ascii="Century" w:eastAsia="ＭＳ 明朝" w:hAnsi="Century"/>
                <w:kern w:val="2"/>
                <w:sz w:val="22"/>
                <w:szCs w:val="22"/>
              </w:rPr>
            </w:pPr>
          </w:p>
          <w:p w14:paraId="74A96A2E" w14:textId="1B38E6F2" w:rsidR="004A33A0" w:rsidRPr="00B279CB" w:rsidRDefault="00A709D1"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004A33A0" w:rsidRPr="00B279CB">
              <w:rPr>
                <w:rFonts w:ascii="Century" w:eastAsia="ＭＳ 明朝" w:hAnsi="Century"/>
                <w:kern w:val="2"/>
                <w:szCs w:val="21"/>
              </w:rPr>
              <w:t>OURS</w:t>
            </w:r>
            <w:r w:rsidR="004A33A0" w:rsidRPr="00B279CB">
              <w:rPr>
                <w:rFonts w:ascii="Century" w:eastAsia="ＭＳ 明朝" w:hAnsi="Century" w:hint="eastAsia"/>
                <w:kern w:val="2"/>
                <w:szCs w:val="21"/>
              </w:rPr>
              <w:t>（公私連携）の数や状況が見えない。評価</w:t>
            </w:r>
            <w:r w:rsidR="00023C32" w:rsidRPr="00B279CB">
              <w:rPr>
                <w:rFonts w:ascii="Century" w:eastAsia="ＭＳ 明朝" w:hAnsi="Century" w:hint="eastAsia"/>
                <w:kern w:val="2"/>
                <w:szCs w:val="21"/>
              </w:rPr>
              <w:t>に</w:t>
            </w:r>
            <w:r w:rsidR="00023C32" w:rsidRPr="00B279CB">
              <w:rPr>
                <w:rFonts w:ascii="Century" w:eastAsia="ＭＳ 明朝" w:hAnsi="Century" w:hint="eastAsia"/>
                <w:kern w:val="2"/>
                <w:szCs w:val="21"/>
              </w:rPr>
              <w:t>OURS</w:t>
            </w:r>
            <w:r w:rsidR="00023C32" w:rsidRPr="00B279CB">
              <w:rPr>
                <w:rFonts w:ascii="Century" w:eastAsia="ＭＳ 明朝" w:hAnsi="Century" w:hint="eastAsia"/>
                <w:kern w:val="2"/>
                <w:szCs w:val="21"/>
              </w:rPr>
              <w:t>の</w:t>
            </w:r>
            <w:r w:rsidR="00465887" w:rsidRPr="00B279CB">
              <w:rPr>
                <w:rFonts w:ascii="Century" w:eastAsia="ＭＳ 明朝" w:hAnsi="Century" w:hint="eastAsia"/>
                <w:kern w:val="2"/>
                <w:szCs w:val="21"/>
              </w:rPr>
              <w:t>開設</w:t>
            </w:r>
            <w:r w:rsidR="00023C32" w:rsidRPr="00B279CB">
              <w:rPr>
                <w:rFonts w:ascii="Century" w:eastAsia="ＭＳ 明朝" w:hAnsi="Century" w:hint="eastAsia"/>
                <w:kern w:val="2"/>
                <w:szCs w:val="21"/>
              </w:rPr>
              <w:t>によりとある</w:t>
            </w:r>
            <w:r w:rsidR="004A33A0" w:rsidRPr="00B279CB">
              <w:rPr>
                <w:rFonts w:ascii="Century" w:eastAsia="ＭＳ 明朝" w:hAnsi="Century" w:hint="eastAsia"/>
                <w:kern w:val="2"/>
                <w:szCs w:val="21"/>
              </w:rPr>
              <w:t>。昨年度の指摘通り、公私連携としての役割が果たされているか監督す</w:t>
            </w:r>
            <w:r w:rsidR="00023C32" w:rsidRPr="00B279CB">
              <w:rPr>
                <w:rFonts w:ascii="Century" w:eastAsia="ＭＳ 明朝" w:hAnsi="Century" w:hint="eastAsia"/>
                <w:kern w:val="2"/>
                <w:szCs w:val="21"/>
              </w:rPr>
              <w:t>る</w:t>
            </w:r>
            <w:r w:rsidR="004A33A0" w:rsidRPr="00B279CB">
              <w:rPr>
                <w:rFonts w:ascii="Century" w:eastAsia="ＭＳ 明朝" w:hAnsi="Century" w:hint="eastAsia"/>
                <w:kern w:val="2"/>
                <w:szCs w:val="21"/>
              </w:rPr>
              <w:t>べきであり、別枠での評価と検証を求める。</w:t>
            </w:r>
          </w:p>
          <w:p w14:paraId="225B5263" w14:textId="6C7A1FFA"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00023C32" w:rsidRPr="00B279CB">
              <w:rPr>
                <w:rFonts w:ascii="Century" w:eastAsia="ＭＳ 明朝" w:hAnsi="Century"/>
                <w:kern w:val="2"/>
                <w:szCs w:val="21"/>
              </w:rPr>
              <w:t>公私連携</w:t>
            </w:r>
            <w:r w:rsidR="00023C32" w:rsidRPr="00B279CB">
              <w:rPr>
                <w:rFonts w:ascii="Century" w:eastAsia="ＭＳ 明朝" w:hAnsi="Century" w:hint="eastAsia"/>
                <w:kern w:val="2"/>
                <w:szCs w:val="21"/>
              </w:rPr>
              <w:t>は</w:t>
            </w:r>
            <w:r w:rsidR="00023C32" w:rsidRPr="00B279CB">
              <w:rPr>
                <w:rFonts w:ascii="Century" w:eastAsia="ＭＳ 明朝" w:hAnsi="Century"/>
                <w:kern w:val="2"/>
                <w:szCs w:val="21"/>
              </w:rPr>
              <w:t>市も深く関わ</w:t>
            </w:r>
            <w:r w:rsidR="00023C32" w:rsidRPr="00B279CB">
              <w:rPr>
                <w:rFonts w:ascii="Century" w:eastAsia="ＭＳ 明朝" w:hAnsi="Century" w:hint="eastAsia"/>
                <w:kern w:val="2"/>
                <w:szCs w:val="21"/>
              </w:rPr>
              <w:t>るが</w:t>
            </w:r>
            <w:r w:rsidR="00023C32" w:rsidRPr="00B279CB">
              <w:rPr>
                <w:rFonts w:ascii="Century" w:eastAsia="ＭＳ 明朝" w:hAnsi="Century"/>
                <w:kern w:val="2"/>
                <w:szCs w:val="21"/>
              </w:rPr>
              <w:t>形状は私立と判断し</w:t>
            </w:r>
            <w:r w:rsidR="00023C32" w:rsidRPr="00B279CB">
              <w:rPr>
                <w:rFonts w:ascii="Century" w:eastAsia="ＭＳ 明朝" w:hAnsi="Century" w:hint="eastAsia"/>
                <w:kern w:val="2"/>
                <w:szCs w:val="21"/>
              </w:rPr>
              <w:t>た。</w:t>
            </w:r>
            <w:r w:rsidR="00023C32" w:rsidRPr="00B279CB">
              <w:rPr>
                <w:rFonts w:ascii="Century" w:eastAsia="ＭＳ 明朝" w:hAnsi="Century"/>
                <w:kern w:val="2"/>
                <w:szCs w:val="21"/>
              </w:rPr>
              <w:t>また継続的に実施状況</w:t>
            </w:r>
            <w:r w:rsidR="00B80EE6" w:rsidRPr="00B279CB">
              <w:rPr>
                <w:rFonts w:ascii="Century" w:eastAsia="ＭＳ 明朝" w:hAnsi="Century" w:hint="eastAsia"/>
                <w:kern w:val="2"/>
                <w:szCs w:val="21"/>
              </w:rPr>
              <w:t>の評価</w:t>
            </w:r>
            <w:r w:rsidR="00023C32" w:rsidRPr="00B279CB">
              <w:rPr>
                <w:rFonts w:ascii="Century" w:eastAsia="ＭＳ 明朝" w:hAnsi="Century"/>
                <w:kern w:val="2"/>
                <w:szCs w:val="21"/>
              </w:rPr>
              <w:t>を行ってい</w:t>
            </w:r>
            <w:r w:rsidR="00023C32" w:rsidRPr="00B279CB">
              <w:rPr>
                <w:rFonts w:ascii="Century" w:eastAsia="ＭＳ 明朝" w:hAnsi="Century" w:hint="eastAsia"/>
                <w:kern w:val="2"/>
                <w:szCs w:val="21"/>
              </w:rPr>
              <w:t>るので</w:t>
            </w:r>
            <w:r w:rsidR="0041714C" w:rsidRPr="00B279CB">
              <w:rPr>
                <w:rFonts w:ascii="Century" w:eastAsia="ＭＳ 明朝" w:hAnsi="Century" w:hint="eastAsia"/>
                <w:kern w:val="2"/>
                <w:szCs w:val="21"/>
              </w:rPr>
              <w:t>、</w:t>
            </w:r>
            <w:r w:rsidR="00B80EE6" w:rsidRPr="00B279CB">
              <w:rPr>
                <w:rFonts w:ascii="Century" w:eastAsia="ＭＳ 明朝" w:hAnsi="Century" w:hint="eastAsia"/>
                <w:kern w:val="2"/>
                <w:szCs w:val="21"/>
              </w:rPr>
              <w:t>公立・私立の</w:t>
            </w:r>
            <w:r w:rsidR="0041714C" w:rsidRPr="00B279CB">
              <w:rPr>
                <w:rFonts w:ascii="Century" w:eastAsia="ＭＳ 明朝" w:hAnsi="Century" w:hint="eastAsia"/>
                <w:kern w:val="2"/>
                <w:szCs w:val="21"/>
              </w:rPr>
              <w:t>他</w:t>
            </w:r>
            <w:r w:rsidR="00B80EE6" w:rsidRPr="00B279CB">
              <w:rPr>
                <w:rFonts w:ascii="Century" w:eastAsia="ＭＳ 明朝" w:hAnsi="Century" w:hint="eastAsia"/>
                <w:kern w:val="2"/>
                <w:szCs w:val="21"/>
              </w:rPr>
              <w:t>に</w:t>
            </w:r>
            <w:r w:rsidR="00023C32" w:rsidRPr="00B279CB">
              <w:rPr>
                <w:rFonts w:ascii="Century" w:eastAsia="ＭＳ 明朝" w:hAnsi="Century"/>
                <w:kern w:val="2"/>
                <w:szCs w:val="21"/>
              </w:rPr>
              <w:t>もう一つ加えると</w:t>
            </w:r>
            <w:r w:rsidR="00023C32" w:rsidRPr="00B279CB">
              <w:rPr>
                <w:rFonts w:ascii="Century" w:eastAsia="ＭＳ 明朝" w:hAnsi="Century" w:hint="eastAsia"/>
                <w:kern w:val="2"/>
                <w:szCs w:val="21"/>
              </w:rPr>
              <w:t>は</w:t>
            </w:r>
            <w:r w:rsidR="00023C32" w:rsidRPr="00B279CB">
              <w:rPr>
                <w:rFonts w:ascii="Century" w:eastAsia="ＭＳ 明朝" w:hAnsi="Century"/>
                <w:kern w:val="2"/>
                <w:szCs w:val="21"/>
              </w:rPr>
              <w:t>考えてい</w:t>
            </w:r>
            <w:r w:rsidR="00023C32" w:rsidRPr="00B279CB">
              <w:rPr>
                <w:rFonts w:ascii="Century" w:eastAsia="ＭＳ 明朝" w:hAnsi="Century" w:hint="eastAsia"/>
                <w:kern w:val="2"/>
                <w:szCs w:val="21"/>
              </w:rPr>
              <w:t>ない</w:t>
            </w:r>
            <w:r w:rsidR="00A709D1" w:rsidRPr="00B279CB">
              <w:rPr>
                <w:rFonts w:ascii="Century" w:eastAsia="ＭＳ 明朝" w:hAnsi="Century" w:hint="eastAsia"/>
                <w:kern w:val="2"/>
                <w:szCs w:val="21"/>
              </w:rPr>
              <w:t>。</w:t>
            </w:r>
          </w:p>
          <w:p w14:paraId="24745431" w14:textId="77777777"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Pr="00B279CB">
              <w:rPr>
                <w:rFonts w:ascii="Century" w:eastAsia="ＭＳ 明朝" w:hAnsi="Century"/>
                <w:kern w:val="2"/>
                <w:szCs w:val="21"/>
              </w:rPr>
              <w:t xml:space="preserve"> </w:t>
            </w:r>
            <w:r w:rsidRPr="00B279CB">
              <w:rPr>
                <w:rFonts w:ascii="Century" w:eastAsia="ＭＳ 明朝" w:hAnsi="Century" w:hint="eastAsia"/>
                <w:kern w:val="2"/>
                <w:szCs w:val="21"/>
              </w:rPr>
              <w:t>市の監督責任への不信感。改めて公私連携としてやるべきことをやるよう監督し、改善結果を形として示してほしい。</w:t>
            </w:r>
          </w:p>
          <w:p w14:paraId="1DCEA66F" w14:textId="16143AC3"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⇒意見を踏まえ、内部で表記や評価方法を再検討し、分かりやす</w:t>
            </w:r>
            <w:r w:rsidR="000671E5" w:rsidRPr="00B279CB">
              <w:rPr>
                <w:rFonts w:ascii="Century" w:eastAsia="ＭＳ 明朝" w:hAnsi="Century" w:hint="eastAsia"/>
                <w:kern w:val="2"/>
                <w:szCs w:val="21"/>
              </w:rPr>
              <w:t>い</w:t>
            </w:r>
            <w:r w:rsidR="00A709D1" w:rsidRPr="00B279CB">
              <w:rPr>
                <w:rFonts w:ascii="Century" w:eastAsia="ＭＳ 明朝" w:hAnsi="Century" w:hint="eastAsia"/>
                <w:kern w:val="2"/>
                <w:szCs w:val="21"/>
              </w:rPr>
              <w:t>表</w:t>
            </w:r>
            <w:r w:rsidR="00023C32" w:rsidRPr="00B279CB">
              <w:rPr>
                <w:rFonts w:ascii="Century" w:eastAsia="ＭＳ 明朝" w:hAnsi="Century" w:hint="eastAsia"/>
                <w:kern w:val="2"/>
                <w:szCs w:val="21"/>
              </w:rPr>
              <w:t>記としたい</w:t>
            </w:r>
            <w:r w:rsidRPr="00B279CB">
              <w:rPr>
                <w:rFonts w:ascii="Century" w:eastAsia="ＭＳ 明朝" w:hAnsi="Century" w:hint="eastAsia"/>
                <w:kern w:val="2"/>
                <w:szCs w:val="21"/>
              </w:rPr>
              <w:t>。</w:t>
            </w:r>
          </w:p>
          <w:p w14:paraId="1BD3A081" w14:textId="77777777" w:rsidR="004A33A0" w:rsidRPr="00B279CB" w:rsidRDefault="004A33A0" w:rsidP="004A33A0">
            <w:pPr>
              <w:rPr>
                <w:rFonts w:ascii="Century" w:eastAsia="ＭＳ 明朝" w:hAnsi="Century"/>
                <w:kern w:val="2"/>
                <w:szCs w:val="21"/>
              </w:rPr>
            </w:pPr>
          </w:p>
          <w:p w14:paraId="20C146D6" w14:textId="634DF1A4"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Pr="00B279CB">
              <w:rPr>
                <w:rFonts w:ascii="Century" w:eastAsia="ＭＳ 明朝" w:hAnsi="Century"/>
                <w:kern w:val="2"/>
                <w:szCs w:val="21"/>
              </w:rPr>
              <w:t xml:space="preserve"> </w:t>
            </w:r>
            <w:r w:rsidRPr="00B279CB">
              <w:rPr>
                <w:rFonts w:ascii="Century" w:eastAsia="ＭＳ 明朝" w:hAnsi="Century" w:hint="eastAsia"/>
                <w:kern w:val="2"/>
                <w:szCs w:val="21"/>
              </w:rPr>
              <w:t>昨年度の要望（学童充実、遊び場、医療提供）の進捗確認。取り組みが具体的に出ていない。議論の経過を問う。</w:t>
            </w:r>
          </w:p>
          <w:p w14:paraId="31C74EA5" w14:textId="1BF096B9"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00E87424" w:rsidRPr="00B279CB">
              <w:rPr>
                <w:rFonts w:ascii="Century" w:eastAsia="ＭＳ 明朝" w:hAnsi="Century" w:hint="eastAsia"/>
                <w:kern w:val="2"/>
                <w:szCs w:val="21"/>
              </w:rPr>
              <w:t>学童クラブは、</w:t>
            </w:r>
            <w:r w:rsidRPr="00B279CB">
              <w:rPr>
                <w:rFonts w:ascii="Century" w:eastAsia="ＭＳ 明朝" w:hAnsi="Century" w:hint="eastAsia"/>
                <w:kern w:val="2"/>
                <w:szCs w:val="21"/>
              </w:rPr>
              <w:t>校舎移転や新設に伴い施設整備を進めている。</w:t>
            </w:r>
            <w:r w:rsidR="0041714C" w:rsidRPr="00B279CB">
              <w:rPr>
                <w:rFonts w:ascii="Century" w:eastAsia="ＭＳ 明朝" w:hAnsi="Century" w:hint="eastAsia"/>
                <w:kern w:val="2"/>
                <w:szCs w:val="21"/>
              </w:rPr>
              <w:t>那古</w:t>
            </w:r>
            <w:r w:rsidRPr="00B279CB">
              <w:rPr>
                <w:rFonts w:ascii="Century" w:eastAsia="ＭＳ 明朝" w:hAnsi="Century" w:hint="eastAsia"/>
                <w:kern w:val="2"/>
                <w:szCs w:val="21"/>
              </w:rPr>
              <w:t>船形・北条・館山小などで再編に合わせた定員増や改修を行っている。</w:t>
            </w:r>
          </w:p>
          <w:p w14:paraId="4620CDAF" w14:textId="122AE18B" w:rsidR="004A33A0" w:rsidRPr="00B279CB" w:rsidRDefault="004A33A0" w:rsidP="001F5763">
            <w:pPr>
              <w:ind w:leftChars="100" w:left="227"/>
              <w:rPr>
                <w:rFonts w:ascii="Century" w:eastAsia="ＭＳ 明朝" w:hAnsi="Century"/>
                <w:kern w:val="2"/>
                <w:szCs w:val="21"/>
              </w:rPr>
            </w:pPr>
            <w:r w:rsidRPr="00B279CB">
              <w:rPr>
                <w:rFonts w:ascii="Century" w:eastAsia="ＭＳ 明朝" w:hAnsi="Century"/>
                <w:kern w:val="2"/>
                <w:szCs w:val="21"/>
              </w:rPr>
              <w:t xml:space="preserve"> </w:t>
            </w:r>
            <w:r w:rsidRPr="00B279CB">
              <w:rPr>
                <w:rFonts w:ascii="Century" w:eastAsia="ＭＳ 明朝" w:hAnsi="Century" w:hint="eastAsia"/>
                <w:kern w:val="2"/>
                <w:szCs w:val="21"/>
              </w:rPr>
              <w:t>遊び場に関し、企業版ふるさと納税を活用し根岸公園の遊具を更新した。財政は厳しいが工夫を続けている。</w:t>
            </w:r>
          </w:p>
          <w:p w14:paraId="737F7FD3" w14:textId="3AAAEA50"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kern w:val="2"/>
                <w:szCs w:val="21"/>
              </w:rPr>
              <w:t xml:space="preserve"> </w:t>
            </w:r>
            <w:r w:rsidR="001F5763" w:rsidRPr="00B279CB">
              <w:rPr>
                <w:rFonts w:ascii="Century" w:eastAsia="ＭＳ 明朝" w:hAnsi="Century" w:hint="eastAsia"/>
                <w:kern w:val="2"/>
                <w:szCs w:val="21"/>
              </w:rPr>
              <w:t xml:space="preserve">　</w:t>
            </w:r>
            <w:r w:rsidRPr="00B279CB">
              <w:rPr>
                <w:rFonts w:ascii="Century" w:eastAsia="ＭＳ 明朝" w:hAnsi="Century" w:hint="eastAsia"/>
                <w:kern w:val="2"/>
                <w:szCs w:val="21"/>
              </w:rPr>
              <w:t>小児救急について。県内では恵まれた地域だが医師不足は全国的な課題。</w:t>
            </w:r>
            <w:r w:rsidR="0041714C" w:rsidRPr="00B279CB">
              <w:rPr>
                <w:rFonts w:ascii="Century" w:eastAsia="ＭＳ 明朝" w:hAnsi="Century" w:hint="eastAsia"/>
                <w:kern w:val="2"/>
                <w:szCs w:val="21"/>
              </w:rPr>
              <w:t>適切な</w:t>
            </w:r>
            <w:r w:rsidRPr="00B279CB">
              <w:rPr>
                <w:rFonts w:ascii="Century" w:eastAsia="ＭＳ 明朝" w:hAnsi="Century" w:hint="eastAsia"/>
                <w:kern w:val="2"/>
                <w:szCs w:val="21"/>
              </w:rPr>
              <w:t>医療機関の</w:t>
            </w:r>
            <w:r w:rsidR="0041714C" w:rsidRPr="00B279CB">
              <w:rPr>
                <w:rFonts w:ascii="Century" w:eastAsia="ＭＳ 明朝" w:hAnsi="Century" w:hint="eastAsia"/>
                <w:kern w:val="2"/>
                <w:szCs w:val="21"/>
              </w:rPr>
              <w:t>かかり方</w:t>
            </w:r>
            <w:r w:rsidRPr="00B279CB">
              <w:rPr>
                <w:rFonts w:ascii="Century" w:eastAsia="ＭＳ 明朝" w:hAnsi="Century" w:hint="eastAsia"/>
                <w:kern w:val="2"/>
                <w:szCs w:val="21"/>
              </w:rPr>
              <w:t>（周知啓発）に注力したい。</w:t>
            </w:r>
          </w:p>
          <w:p w14:paraId="7D57A5E7" w14:textId="77777777" w:rsidR="004A33A0" w:rsidRPr="00B279CB" w:rsidRDefault="004A33A0" w:rsidP="004A33A0">
            <w:pPr>
              <w:rPr>
                <w:rFonts w:ascii="Century" w:eastAsia="ＭＳ 明朝" w:hAnsi="Century"/>
                <w:kern w:val="2"/>
                <w:szCs w:val="21"/>
              </w:rPr>
            </w:pPr>
          </w:p>
          <w:p w14:paraId="2684909F" w14:textId="49EBD9CD"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●夏場の遊び場不足が深刻。元気な広場だけでは物足りない。小学生以上も利用できる広い室内遊び場の整備を検討してほしい。校庭利用制限等もあり遊ぶ場所がない。子</w:t>
            </w:r>
            <w:r w:rsidR="00A709D1" w:rsidRPr="00B279CB">
              <w:rPr>
                <w:rFonts w:ascii="Century" w:eastAsia="ＭＳ 明朝" w:hAnsi="Century" w:hint="eastAsia"/>
                <w:kern w:val="2"/>
                <w:szCs w:val="21"/>
              </w:rPr>
              <w:t>ども</w:t>
            </w:r>
            <w:r w:rsidRPr="00B279CB">
              <w:rPr>
                <w:rFonts w:ascii="Century" w:eastAsia="ＭＳ 明朝" w:hAnsi="Century" w:hint="eastAsia"/>
                <w:kern w:val="2"/>
                <w:szCs w:val="21"/>
              </w:rPr>
              <w:t>が存分に身体を動かせる大きな公園や室内施設を強く希望する。</w:t>
            </w:r>
          </w:p>
          <w:p w14:paraId="46ACE76C" w14:textId="7FF5F040"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00023C32" w:rsidRPr="00B279CB">
              <w:rPr>
                <w:rFonts w:ascii="Century" w:eastAsia="ＭＳ 明朝" w:hAnsi="Century" w:hint="eastAsia"/>
                <w:kern w:val="2"/>
                <w:szCs w:val="21"/>
              </w:rPr>
              <w:t>イオンタウンやコミセンで</w:t>
            </w:r>
            <w:r w:rsidR="00FB6007" w:rsidRPr="00B279CB">
              <w:rPr>
                <w:rFonts w:ascii="Century" w:eastAsia="ＭＳ 明朝" w:hAnsi="Century" w:hint="eastAsia"/>
                <w:kern w:val="2"/>
                <w:szCs w:val="21"/>
              </w:rPr>
              <w:t>夏</w:t>
            </w:r>
            <w:r w:rsidRPr="00B279CB">
              <w:rPr>
                <w:rFonts w:ascii="Century" w:eastAsia="ＭＳ 明朝" w:hAnsi="Century" w:hint="eastAsia"/>
                <w:kern w:val="2"/>
                <w:szCs w:val="21"/>
              </w:rPr>
              <w:t>休みの自習室開放や、ボランティアによる企画などを実施している。</w:t>
            </w:r>
          </w:p>
          <w:p w14:paraId="415DED27" w14:textId="4F2BE506"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●勉強や制作ではなく、身体を動かして発散できる場が必要。疲れて寝てくれるような環境を求めている。</w:t>
            </w:r>
          </w:p>
          <w:p w14:paraId="4B5FC3AA" w14:textId="780F6609"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●暑さの中で子</w:t>
            </w:r>
            <w:r w:rsidR="001B6317" w:rsidRPr="00B279CB">
              <w:rPr>
                <w:rFonts w:ascii="Century" w:eastAsia="ＭＳ 明朝" w:hAnsi="Century" w:hint="eastAsia"/>
                <w:kern w:val="2"/>
                <w:szCs w:val="21"/>
              </w:rPr>
              <w:t>ども</w:t>
            </w:r>
            <w:r w:rsidRPr="00B279CB">
              <w:rPr>
                <w:rFonts w:ascii="Century" w:eastAsia="ＭＳ 明朝" w:hAnsi="Century" w:hint="eastAsia"/>
                <w:kern w:val="2"/>
                <w:szCs w:val="21"/>
              </w:rPr>
              <w:t>たちが過ごす場所（体育館の活用等）について、市としての具体的な検討状況を問う。</w:t>
            </w:r>
          </w:p>
          <w:p w14:paraId="33E22A13" w14:textId="77777777"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即時のハード整備は財政的に困難。学校再編における公共施設の有効活用も検討中だが未定。また、南房総市との間で子育て関係の広域連携を確認しており、互いの資産（施設等）を活かした課題解決を模索している。</w:t>
            </w:r>
          </w:p>
          <w:p w14:paraId="0674E22A" w14:textId="381AEA63"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●イオンタウン</w:t>
            </w:r>
            <w:r w:rsidR="0041714C" w:rsidRPr="00B279CB">
              <w:rPr>
                <w:rFonts w:ascii="Century" w:eastAsia="ＭＳ 明朝" w:hAnsi="Century" w:hint="eastAsia"/>
                <w:kern w:val="2"/>
                <w:szCs w:val="21"/>
              </w:rPr>
              <w:t>では、大きな活性化を予定していて、子育て世代の皆様の意見も取り入れながら、館山市の課題解決に向けて</w:t>
            </w:r>
            <w:r w:rsidRPr="00B279CB">
              <w:rPr>
                <w:rFonts w:ascii="Century" w:eastAsia="ＭＳ 明朝" w:hAnsi="Century" w:hint="eastAsia"/>
                <w:kern w:val="2"/>
                <w:szCs w:val="21"/>
              </w:rPr>
              <w:t>社内調整中。しかし、人口減や市の税収減を踏まえると、民間単独の投資には限界がある。行政と民間がタッグを組んで投資していく仕組みを協議中である。</w:t>
            </w:r>
          </w:p>
          <w:p w14:paraId="4D150EC5" w14:textId="7ABB5F59"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●行政は箱物に頼りがちだが、既存資源の有効活用が重要。他地域の事例や</w:t>
            </w:r>
            <w:r w:rsidR="00023C32" w:rsidRPr="00B279CB">
              <w:rPr>
                <w:rFonts w:ascii="Century" w:eastAsia="ＭＳ 明朝" w:hAnsi="Century" w:hint="eastAsia"/>
                <w:kern w:val="2"/>
                <w:szCs w:val="21"/>
              </w:rPr>
              <w:t>安房</w:t>
            </w:r>
            <w:r w:rsidRPr="00B279CB">
              <w:rPr>
                <w:rFonts w:ascii="Century" w:eastAsia="ＭＳ 明朝" w:hAnsi="Century" w:hint="eastAsia"/>
                <w:kern w:val="2"/>
                <w:szCs w:val="21"/>
              </w:rPr>
              <w:t>全体での連携を進め、若者定住のための子育て充実を図ってほしい。</w:t>
            </w:r>
          </w:p>
          <w:p w14:paraId="3BE4672B" w14:textId="2A1FC026"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●他市との比較および館山市の子育て環境への実感</w:t>
            </w:r>
            <w:r w:rsidR="00023C32" w:rsidRPr="00B279CB">
              <w:rPr>
                <w:rFonts w:ascii="Century" w:eastAsia="ＭＳ 明朝" w:hAnsi="Century" w:hint="eastAsia"/>
                <w:kern w:val="2"/>
                <w:szCs w:val="21"/>
              </w:rPr>
              <w:t>として、</w:t>
            </w:r>
            <w:r w:rsidRPr="00B279CB">
              <w:rPr>
                <w:rFonts w:ascii="Century" w:eastAsia="ＭＳ 明朝" w:hAnsi="Century" w:hint="eastAsia"/>
                <w:kern w:val="2"/>
                <w:szCs w:val="21"/>
              </w:rPr>
              <w:t>南房総市等の手厚い支援と比較して、館山市で子育てしやすいと感じたことはない。遊ぶ場所もなく、このままでは若年層の流出（少子化・過疎化）が加速する懸念がある。この意見をぜひ市長に直接届けてほしい。</w:t>
            </w:r>
          </w:p>
          <w:p w14:paraId="4456C106" w14:textId="32599959"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⇒既存資源の有効活用が第一義。財源確保は厳しいが、他市の事例も研究し、この会議の結果は市長へ</w:t>
            </w:r>
            <w:r w:rsidR="00171E55" w:rsidRPr="00B279CB">
              <w:rPr>
                <w:rFonts w:ascii="Century" w:eastAsia="ＭＳ 明朝" w:hAnsi="Century" w:hint="eastAsia"/>
                <w:kern w:val="2"/>
                <w:szCs w:val="21"/>
              </w:rPr>
              <w:t>毎回</w:t>
            </w:r>
            <w:r w:rsidRPr="00B279CB">
              <w:rPr>
                <w:rFonts w:ascii="Century" w:eastAsia="ＭＳ 明朝" w:hAnsi="Century" w:hint="eastAsia"/>
                <w:kern w:val="2"/>
                <w:szCs w:val="21"/>
              </w:rPr>
              <w:t>報告</w:t>
            </w:r>
            <w:r w:rsidR="00171E55" w:rsidRPr="00B279CB">
              <w:rPr>
                <w:rFonts w:ascii="Century" w:eastAsia="ＭＳ 明朝" w:hAnsi="Century" w:hint="eastAsia"/>
                <w:kern w:val="2"/>
                <w:szCs w:val="21"/>
              </w:rPr>
              <w:t>してい</w:t>
            </w:r>
            <w:r w:rsidRPr="00B279CB">
              <w:rPr>
                <w:rFonts w:ascii="Century" w:eastAsia="ＭＳ 明朝" w:hAnsi="Century" w:hint="eastAsia"/>
                <w:kern w:val="2"/>
                <w:szCs w:val="21"/>
              </w:rPr>
              <w:t>る。子育ては市長も最重要課題と認識している。</w:t>
            </w:r>
          </w:p>
          <w:p w14:paraId="4F37EC4E" w14:textId="77777777" w:rsidR="004A33A0" w:rsidRPr="00B279CB" w:rsidRDefault="004A33A0" w:rsidP="004A33A0">
            <w:pPr>
              <w:rPr>
                <w:rFonts w:ascii="Century" w:eastAsia="ＭＳ 明朝" w:hAnsi="Century"/>
                <w:kern w:val="2"/>
                <w:szCs w:val="21"/>
              </w:rPr>
            </w:pPr>
          </w:p>
          <w:p w14:paraId="2F71401B" w14:textId="7B9EBB2B"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●計画の自己評価（</w:t>
            </w:r>
            <w:r w:rsidRPr="00B279CB">
              <w:rPr>
                <w:rFonts w:ascii="Century" w:eastAsia="ＭＳ 明朝" w:hAnsi="Century"/>
                <w:kern w:val="2"/>
                <w:szCs w:val="21"/>
              </w:rPr>
              <w:t>A</w:t>
            </w:r>
            <w:r w:rsidRPr="00B279CB">
              <w:rPr>
                <w:rFonts w:ascii="Century" w:eastAsia="ＭＳ 明朝" w:hAnsi="Century" w:hint="eastAsia"/>
                <w:kern w:val="2"/>
                <w:szCs w:val="21"/>
              </w:rPr>
              <w:t>〜</w:t>
            </w:r>
            <w:r w:rsidRPr="00B279CB">
              <w:rPr>
                <w:rFonts w:ascii="Century" w:eastAsia="ＭＳ 明朝" w:hAnsi="Century"/>
                <w:kern w:val="2"/>
                <w:szCs w:val="21"/>
              </w:rPr>
              <w:t>E</w:t>
            </w:r>
            <w:r w:rsidRPr="00B279CB">
              <w:rPr>
                <w:rFonts w:ascii="Century" w:eastAsia="ＭＳ 明朝" w:hAnsi="Century" w:hint="eastAsia"/>
                <w:kern w:val="2"/>
                <w:szCs w:val="21"/>
              </w:rPr>
              <w:t>）と市民の実感の乖離について、理由が分かりにくい項目がある。例えば「障害福祉サービス（</w:t>
            </w:r>
            <w:r w:rsidRPr="00B279CB">
              <w:rPr>
                <w:rFonts w:ascii="Century" w:eastAsia="ＭＳ 明朝" w:hAnsi="Century"/>
                <w:kern w:val="2"/>
                <w:szCs w:val="21"/>
              </w:rPr>
              <w:t>NO44</w:t>
            </w:r>
            <w:r w:rsidRPr="00B279CB">
              <w:rPr>
                <w:rFonts w:ascii="Century" w:eastAsia="ＭＳ 明朝" w:hAnsi="Century" w:hint="eastAsia"/>
                <w:kern w:val="2"/>
                <w:szCs w:val="21"/>
              </w:rPr>
              <w:t>）」では、希望通り利用できない児童がいるにもかかわらず評価が高い。「乳幼児訪問事業（</w:t>
            </w:r>
            <w:r w:rsidRPr="00B279CB">
              <w:rPr>
                <w:rFonts w:ascii="Century" w:eastAsia="ＭＳ 明朝" w:hAnsi="Century"/>
                <w:kern w:val="2"/>
                <w:szCs w:val="21"/>
              </w:rPr>
              <w:t>NO64</w:t>
            </w:r>
            <w:r w:rsidRPr="00B279CB">
              <w:rPr>
                <w:rFonts w:ascii="Century" w:eastAsia="ＭＳ 明朝" w:hAnsi="Century" w:hint="eastAsia"/>
                <w:kern w:val="2"/>
                <w:szCs w:val="21"/>
              </w:rPr>
              <w:t>）」でも</w:t>
            </w:r>
            <w:r w:rsidRPr="00B279CB">
              <w:rPr>
                <w:rFonts w:ascii="Century" w:eastAsia="ＭＳ 明朝" w:hAnsi="Century"/>
                <w:kern w:val="2"/>
                <w:szCs w:val="21"/>
              </w:rPr>
              <w:t>C</w:t>
            </w:r>
            <w:r w:rsidRPr="00B279CB">
              <w:rPr>
                <w:rFonts w:ascii="Century" w:eastAsia="ＭＳ 明朝" w:hAnsi="Century" w:hint="eastAsia"/>
                <w:kern w:val="2"/>
                <w:szCs w:val="21"/>
              </w:rPr>
              <w:t>評価となっており、課題があることが推測される。行政の「体制整備」ではなく、市民が「必要なサービスを実際に受けられたか」という成果視点で評価すべき。</w:t>
            </w:r>
          </w:p>
          <w:p w14:paraId="26B5287F" w14:textId="77777777"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⇒現状は自己評価の色彩が強い。数字やランク付けの基準設定は難しいが、誰が主役かといえば市民であるため、ご意見を踏まえて今一度評価のあり方を振り返りたい。</w:t>
            </w:r>
          </w:p>
          <w:p w14:paraId="0EDF5E11" w14:textId="77777777" w:rsidR="004A33A0" w:rsidRPr="00B279CB" w:rsidRDefault="004A33A0" w:rsidP="004A33A0">
            <w:pPr>
              <w:rPr>
                <w:rFonts w:ascii="Century" w:eastAsia="ＭＳ 明朝" w:hAnsi="Century"/>
                <w:kern w:val="2"/>
                <w:szCs w:val="21"/>
              </w:rPr>
            </w:pPr>
          </w:p>
          <w:p w14:paraId="2A28620E" w14:textId="137F4D58" w:rsidR="004A33A0" w:rsidRPr="00B279CB" w:rsidRDefault="00171E55"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004A33A0" w:rsidRPr="00B279CB">
              <w:rPr>
                <w:rFonts w:ascii="Century" w:eastAsia="ＭＳ 明朝" w:hAnsi="Century" w:hint="eastAsia"/>
                <w:kern w:val="2"/>
                <w:szCs w:val="21"/>
              </w:rPr>
              <w:t>高齢者施設へのボランティア訪問等、核家族化が進む中で世代間交流ができる場は有意義である。物作りや交流を通じて、子</w:t>
            </w:r>
            <w:r w:rsidR="0041714C" w:rsidRPr="00B279CB">
              <w:rPr>
                <w:rFonts w:ascii="Century" w:eastAsia="ＭＳ 明朝" w:hAnsi="Century" w:hint="eastAsia"/>
                <w:kern w:val="2"/>
                <w:szCs w:val="21"/>
              </w:rPr>
              <w:t>ども</w:t>
            </w:r>
            <w:r w:rsidR="004A33A0" w:rsidRPr="00B279CB">
              <w:rPr>
                <w:rFonts w:ascii="Century" w:eastAsia="ＭＳ 明朝" w:hAnsi="Century" w:hint="eastAsia"/>
                <w:kern w:val="2"/>
                <w:szCs w:val="21"/>
              </w:rPr>
              <w:t>も大人も楽しめる環境があるとよい。</w:t>
            </w:r>
          </w:p>
          <w:p w14:paraId="6A468F8C" w14:textId="77777777" w:rsidR="004A33A0" w:rsidRPr="00B279CB" w:rsidRDefault="004A33A0" w:rsidP="004A33A0">
            <w:pPr>
              <w:rPr>
                <w:rFonts w:ascii="Century" w:eastAsia="ＭＳ 明朝" w:hAnsi="Century"/>
                <w:kern w:val="2"/>
                <w:szCs w:val="21"/>
              </w:rPr>
            </w:pPr>
          </w:p>
          <w:p w14:paraId="2FFDCD3F" w14:textId="15C6F207" w:rsidR="004A33A0" w:rsidRPr="00B279CB" w:rsidRDefault="004A33A0" w:rsidP="004A33A0">
            <w:pPr>
              <w:rPr>
                <w:rFonts w:ascii="Century" w:eastAsia="ＭＳ 明朝" w:hAnsi="Century"/>
                <w:kern w:val="2"/>
                <w:szCs w:val="21"/>
              </w:rPr>
            </w:pPr>
            <w:r w:rsidRPr="00B279CB">
              <w:rPr>
                <w:rFonts w:ascii="Century" w:eastAsia="ＭＳ 明朝" w:hAnsi="Century" w:hint="eastAsia"/>
                <w:kern w:val="2"/>
                <w:szCs w:val="21"/>
              </w:rPr>
              <w:t>●「</w:t>
            </w:r>
            <w:r w:rsidR="001B6317" w:rsidRPr="00B279CB">
              <w:rPr>
                <w:rFonts w:ascii="Century" w:eastAsia="ＭＳ 明朝" w:hAnsi="Century" w:hint="eastAsia"/>
                <w:kern w:val="2"/>
                <w:szCs w:val="21"/>
              </w:rPr>
              <w:t>こ</w:t>
            </w:r>
            <w:r w:rsidRPr="00B279CB">
              <w:rPr>
                <w:rFonts w:ascii="Century" w:eastAsia="ＭＳ 明朝" w:hAnsi="Century" w:hint="eastAsia"/>
                <w:kern w:val="2"/>
                <w:szCs w:val="21"/>
              </w:rPr>
              <w:t>ども誰でも通園制度」の昨今の利用状況について確認</w:t>
            </w:r>
            <w:r w:rsidR="00171E55" w:rsidRPr="00B279CB">
              <w:rPr>
                <w:rFonts w:ascii="Century" w:eastAsia="ＭＳ 明朝" w:hAnsi="Century" w:hint="eastAsia"/>
                <w:kern w:val="2"/>
                <w:szCs w:val="21"/>
              </w:rPr>
              <w:t>したい</w:t>
            </w:r>
            <w:r w:rsidRPr="00B279CB">
              <w:rPr>
                <w:rFonts w:ascii="Century" w:eastAsia="ＭＳ 明朝" w:hAnsi="Century" w:hint="eastAsia"/>
                <w:kern w:val="2"/>
                <w:szCs w:val="21"/>
              </w:rPr>
              <w:t>。</w:t>
            </w:r>
          </w:p>
          <w:p w14:paraId="36B7A621" w14:textId="77777777"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Pr="00B279CB">
              <w:rPr>
                <w:rFonts w:ascii="Century" w:eastAsia="ＭＳ 明朝" w:hAnsi="Century"/>
                <w:kern w:val="2"/>
                <w:szCs w:val="21"/>
              </w:rPr>
              <w:t xml:space="preserve"> </w:t>
            </w:r>
            <w:r w:rsidRPr="00B279CB">
              <w:rPr>
                <w:rFonts w:ascii="Century" w:eastAsia="ＭＳ 明朝" w:hAnsi="Century" w:hint="eastAsia"/>
                <w:kern w:val="2"/>
                <w:szCs w:val="21"/>
              </w:rPr>
              <w:t>本制度は今年度（</w:t>
            </w:r>
            <w:r w:rsidRPr="00B279CB">
              <w:rPr>
                <w:rFonts w:ascii="Century" w:eastAsia="ＭＳ 明朝" w:hAnsi="Century"/>
                <w:kern w:val="2"/>
                <w:szCs w:val="21"/>
              </w:rPr>
              <w:t>8</w:t>
            </w:r>
            <w:r w:rsidRPr="00B279CB">
              <w:rPr>
                <w:rFonts w:ascii="Century" w:eastAsia="ＭＳ 明朝" w:hAnsi="Century" w:hint="eastAsia"/>
                <w:kern w:val="2"/>
                <w:szCs w:val="21"/>
              </w:rPr>
              <w:t>年</w:t>
            </w:r>
            <w:r w:rsidRPr="00B279CB">
              <w:rPr>
                <w:rFonts w:ascii="Century" w:eastAsia="ＭＳ 明朝" w:hAnsi="Century"/>
                <w:kern w:val="2"/>
                <w:szCs w:val="21"/>
              </w:rPr>
              <w:t>4</w:t>
            </w:r>
            <w:r w:rsidRPr="00B279CB">
              <w:rPr>
                <w:rFonts w:ascii="Century" w:eastAsia="ＭＳ 明朝" w:hAnsi="Century" w:hint="eastAsia"/>
                <w:kern w:val="2"/>
                <w:szCs w:val="21"/>
              </w:rPr>
              <w:t>月）から開始のため、この後のその他議題で実施状況を報告する。</w:t>
            </w:r>
          </w:p>
          <w:p w14:paraId="3E6D1B54" w14:textId="77777777" w:rsidR="004A33A0" w:rsidRPr="00B279CB" w:rsidRDefault="004A33A0" w:rsidP="004A33A0">
            <w:pPr>
              <w:rPr>
                <w:rFonts w:ascii="Century" w:eastAsia="ＭＳ 明朝" w:hAnsi="Century"/>
                <w:kern w:val="2"/>
                <w:szCs w:val="21"/>
              </w:rPr>
            </w:pPr>
          </w:p>
          <w:p w14:paraId="7ABE2919" w14:textId="503437DB"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●発達支援や療育（民間の施設等）について、予約が取りにくい現状があるため、市としても支援に力を入れてほしい。</w:t>
            </w:r>
          </w:p>
          <w:p w14:paraId="6C3B9E23" w14:textId="4037F09F" w:rsidR="004A33A0"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w:t>
            </w:r>
            <w:r w:rsidRPr="00B279CB">
              <w:rPr>
                <w:rFonts w:ascii="Century" w:eastAsia="ＭＳ 明朝" w:hAnsi="Century"/>
                <w:kern w:val="2"/>
                <w:szCs w:val="21"/>
              </w:rPr>
              <w:t xml:space="preserve"> </w:t>
            </w:r>
            <w:r w:rsidRPr="00B279CB">
              <w:rPr>
                <w:rFonts w:ascii="Century" w:eastAsia="ＭＳ 明朝" w:hAnsi="Century" w:hint="eastAsia"/>
                <w:kern w:val="2"/>
                <w:szCs w:val="21"/>
              </w:rPr>
              <w:t>市のマザーズホームや、今年</w:t>
            </w:r>
            <w:r w:rsidRPr="00B279CB">
              <w:rPr>
                <w:rFonts w:ascii="Century" w:eastAsia="ＭＳ 明朝" w:hAnsi="Century"/>
                <w:kern w:val="2"/>
                <w:szCs w:val="21"/>
              </w:rPr>
              <w:t>6</w:t>
            </w:r>
            <w:r w:rsidRPr="00B279CB">
              <w:rPr>
                <w:rFonts w:ascii="Century" w:eastAsia="ＭＳ 明朝" w:hAnsi="Century" w:hint="eastAsia"/>
                <w:kern w:val="2"/>
                <w:szCs w:val="21"/>
              </w:rPr>
              <w:t>月から開始した「ベビールーム」「土曜日ルーム」などの相談対応・支援拡大について説明。</w:t>
            </w:r>
          </w:p>
          <w:p w14:paraId="3D16C7A6" w14:textId="77777777" w:rsidR="00B279CB" w:rsidRPr="00B279CB" w:rsidRDefault="00B279CB" w:rsidP="001F5763">
            <w:pPr>
              <w:ind w:left="227" w:hangingChars="100" w:hanging="227"/>
              <w:rPr>
                <w:rFonts w:ascii="Century" w:eastAsia="ＭＳ 明朝" w:hAnsi="Century" w:hint="eastAsia"/>
                <w:kern w:val="2"/>
                <w:szCs w:val="21"/>
              </w:rPr>
            </w:pPr>
          </w:p>
          <w:p w14:paraId="462EA0DF" w14:textId="77777777"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●過去に設置された「元気な広場」が、広いスペースと幼児向け施設として現在も大きな価値を持っていることに言及。</w:t>
            </w:r>
          </w:p>
          <w:p w14:paraId="4FB20AD3" w14:textId="31639EC5" w:rsidR="00B279CB" w:rsidRPr="00B279CB" w:rsidRDefault="004A33A0" w:rsidP="00B279CB">
            <w:pPr>
              <w:ind w:left="227" w:hangingChars="100" w:hanging="227"/>
              <w:rPr>
                <w:rFonts w:ascii="Century" w:eastAsia="ＭＳ 明朝" w:hAnsi="Century" w:hint="eastAsia"/>
                <w:kern w:val="2"/>
                <w:szCs w:val="21"/>
              </w:rPr>
            </w:pPr>
            <w:r w:rsidRPr="00B279CB">
              <w:rPr>
                <w:rFonts w:ascii="Century" w:eastAsia="ＭＳ 明朝" w:hAnsi="Century" w:hint="eastAsia"/>
                <w:kern w:val="2"/>
                <w:szCs w:val="21"/>
              </w:rPr>
              <w:t>●雨天時の遊び場や地域コミュニティの活用提案。以前から雨や暑さの際の遊び場がないという声がある。例えば神戸小</w:t>
            </w:r>
            <w:r w:rsidR="00171E55" w:rsidRPr="00B279CB">
              <w:rPr>
                <w:rFonts w:ascii="Century" w:eastAsia="ＭＳ 明朝" w:hAnsi="Century" w:hint="eastAsia"/>
                <w:kern w:val="2"/>
                <w:szCs w:val="21"/>
              </w:rPr>
              <w:t>はどうか。</w:t>
            </w:r>
            <w:r w:rsidRPr="00B279CB">
              <w:rPr>
                <w:rFonts w:ascii="Century" w:eastAsia="ＭＳ 明朝" w:hAnsi="Century" w:hint="eastAsia"/>
                <w:kern w:val="2"/>
                <w:szCs w:val="21"/>
              </w:rPr>
              <w:t>また、高校生が主催する「</w:t>
            </w:r>
            <w:r w:rsidR="0041714C" w:rsidRPr="00B279CB">
              <w:rPr>
                <w:rFonts w:ascii="Century" w:eastAsia="ＭＳ 明朝" w:hAnsi="Century" w:hint="eastAsia"/>
                <w:kern w:val="2"/>
                <w:szCs w:val="21"/>
              </w:rPr>
              <w:t>安房</w:t>
            </w:r>
            <w:r w:rsidRPr="00B279CB">
              <w:rPr>
                <w:rFonts w:ascii="Century" w:eastAsia="ＭＳ 明朝" w:hAnsi="Century" w:hint="eastAsia"/>
                <w:kern w:val="2"/>
                <w:szCs w:val="21"/>
              </w:rPr>
              <w:t>パーク」のような、誰もが自由に集まれるフリースペースや周知の仕組みを活用してほしい。</w:t>
            </w:r>
          </w:p>
          <w:p w14:paraId="0D51B050" w14:textId="11E5A124" w:rsidR="00B279CB" w:rsidRPr="00B279CB" w:rsidRDefault="004A33A0" w:rsidP="00B279CB">
            <w:pPr>
              <w:ind w:left="227" w:hangingChars="100" w:hanging="227"/>
              <w:rPr>
                <w:rFonts w:ascii="Century" w:eastAsia="ＭＳ 明朝" w:hAnsi="Century" w:hint="eastAsia"/>
                <w:kern w:val="2"/>
                <w:szCs w:val="21"/>
              </w:rPr>
            </w:pPr>
            <w:r w:rsidRPr="00B279CB">
              <w:rPr>
                <w:rFonts w:ascii="Century" w:eastAsia="ＭＳ 明朝" w:hAnsi="Century" w:hint="eastAsia"/>
                <w:kern w:val="2"/>
                <w:szCs w:val="21"/>
              </w:rPr>
              <w:t>●学校現場における夏季の安全性と制限</w:t>
            </w:r>
            <w:r w:rsidR="00171E55" w:rsidRPr="00B279CB">
              <w:rPr>
                <w:rFonts w:ascii="Century" w:eastAsia="ＭＳ 明朝" w:hAnsi="Century" w:hint="eastAsia"/>
                <w:kern w:val="2"/>
                <w:szCs w:val="21"/>
              </w:rPr>
              <w:t>について、</w:t>
            </w:r>
            <w:r w:rsidRPr="00B279CB">
              <w:rPr>
                <w:rFonts w:ascii="Century" w:eastAsia="ＭＳ 明朝" w:hAnsi="Century" w:hint="eastAsia"/>
                <w:kern w:val="2"/>
                <w:szCs w:val="21"/>
              </w:rPr>
              <w:t>熱中症指数により、屋外活動や体育館利用が制限されており、安全確保の観点から学校として夏休みに施設を開放することは現実的に困難である。</w:t>
            </w:r>
          </w:p>
          <w:p w14:paraId="690261D4" w14:textId="77777777"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●保育園での伝統遊び（お手玉など）の指導実績に触れ、地域の人材としての協力を申し出る。</w:t>
            </w:r>
          </w:p>
          <w:p w14:paraId="1B6FF0FD" w14:textId="5F18D439"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●会議室等の既存スペースを活用した身体活動の提案。</w:t>
            </w:r>
            <w:r w:rsidR="00171E55" w:rsidRPr="00B279CB">
              <w:rPr>
                <w:rFonts w:ascii="Century" w:eastAsia="ＭＳ 明朝" w:hAnsi="Century" w:hint="eastAsia"/>
                <w:kern w:val="2"/>
                <w:szCs w:val="21"/>
              </w:rPr>
              <w:t>コミセン</w:t>
            </w:r>
            <w:r w:rsidRPr="00B279CB">
              <w:rPr>
                <w:rFonts w:ascii="Century" w:eastAsia="ＭＳ 明朝" w:hAnsi="Century" w:hint="eastAsia"/>
                <w:kern w:val="2"/>
                <w:szCs w:val="21"/>
              </w:rPr>
              <w:t>の</w:t>
            </w:r>
            <w:r w:rsidR="00171E55" w:rsidRPr="00B279CB">
              <w:rPr>
                <w:rFonts w:ascii="Century" w:eastAsia="ＭＳ 明朝" w:hAnsi="Century" w:hint="eastAsia"/>
                <w:kern w:val="2"/>
                <w:szCs w:val="21"/>
              </w:rPr>
              <w:t>集会</w:t>
            </w:r>
            <w:r w:rsidRPr="00B279CB">
              <w:rPr>
                <w:rFonts w:ascii="Century" w:eastAsia="ＭＳ 明朝" w:hAnsi="Century" w:hint="eastAsia"/>
                <w:kern w:val="2"/>
                <w:szCs w:val="21"/>
              </w:rPr>
              <w:t>室から机を</w:t>
            </w:r>
            <w:r w:rsidR="00171E55" w:rsidRPr="00B279CB">
              <w:rPr>
                <w:rFonts w:ascii="Century" w:eastAsia="ＭＳ 明朝" w:hAnsi="Century" w:hint="eastAsia"/>
                <w:kern w:val="2"/>
                <w:szCs w:val="21"/>
              </w:rPr>
              <w:t>移動</w:t>
            </w:r>
            <w:r w:rsidRPr="00B279CB">
              <w:rPr>
                <w:rFonts w:ascii="Century" w:eastAsia="ＭＳ 明朝" w:hAnsi="Century" w:hint="eastAsia"/>
                <w:kern w:val="2"/>
                <w:szCs w:val="21"/>
              </w:rPr>
              <w:t>し、高齢者ボランティア等の協力を得ながら、子</w:t>
            </w:r>
            <w:r w:rsidR="0041714C" w:rsidRPr="00B279CB">
              <w:rPr>
                <w:rFonts w:ascii="Century" w:eastAsia="ＭＳ 明朝" w:hAnsi="Century" w:hint="eastAsia"/>
                <w:kern w:val="2"/>
                <w:szCs w:val="21"/>
              </w:rPr>
              <w:t>ども</w:t>
            </w:r>
            <w:r w:rsidRPr="00B279CB">
              <w:rPr>
                <w:rFonts w:ascii="Century" w:eastAsia="ＭＳ 明朝" w:hAnsi="Century" w:hint="eastAsia"/>
                <w:kern w:val="2"/>
                <w:szCs w:val="21"/>
              </w:rPr>
              <w:t>たちが体を動かせる簡易的な体操教室や居場所として活用できないか。</w:t>
            </w:r>
          </w:p>
          <w:p w14:paraId="307CCDC3" w14:textId="4790CFE8"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⇒展示ホールの活用は可能だが、</w:t>
            </w:r>
            <w:r w:rsidR="00171E55" w:rsidRPr="00B279CB">
              <w:rPr>
                <w:rFonts w:ascii="Century" w:eastAsia="ＭＳ 明朝" w:hAnsi="Century" w:hint="eastAsia"/>
                <w:kern w:val="2"/>
                <w:szCs w:val="21"/>
              </w:rPr>
              <w:t>空き状況によるが、</w:t>
            </w:r>
            <w:r w:rsidRPr="00B279CB">
              <w:rPr>
                <w:rFonts w:ascii="Century" w:eastAsia="ＭＳ 明朝" w:hAnsi="Century" w:hint="eastAsia"/>
                <w:kern w:val="2"/>
                <w:szCs w:val="21"/>
              </w:rPr>
              <w:t>セキュリティやコーディネーターの配置が課題である。</w:t>
            </w:r>
          </w:p>
          <w:p w14:paraId="3EEE7FFE" w14:textId="5692700A" w:rsidR="004A33A0" w:rsidRPr="00B279CB" w:rsidRDefault="004A33A0" w:rsidP="001F5763">
            <w:pPr>
              <w:ind w:left="227" w:hangingChars="100" w:hanging="227"/>
              <w:rPr>
                <w:rFonts w:ascii="Century" w:eastAsia="ＭＳ 明朝" w:hAnsi="Century"/>
                <w:kern w:val="2"/>
                <w:szCs w:val="21"/>
              </w:rPr>
            </w:pPr>
            <w:r w:rsidRPr="00B279CB">
              <w:rPr>
                <w:rFonts w:ascii="Century" w:eastAsia="ＭＳ 明朝" w:hAnsi="Century" w:hint="eastAsia"/>
                <w:kern w:val="2"/>
                <w:szCs w:val="21"/>
              </w:rPr>
              <w:t>●音楽等に親しむ高齢者と子</w:t>
            </w:r>
            <w:r w:rsidR="0041714C" w:rsidRPr="00B279CB">
              <w:rPr>
                <w:rFonts w:ascii="Century" w:eastAsia="ＭＳ 明朝" w:hAnsi="Century" w:hint="eastAsia"/>
                <w:kern w:val="2"/>
                <w:szCs w:val="21"/>
              </w:rPr>
              <w:t>ども</w:t>
            </w:r>
            <w:r w:rsidRPr="00B279CB">
              <w:rPr>
                <w:rFonts w:ascii="Century" w:eastAsia="ＭＳ 明朝" w:hAnsi="Century" w:hint="eastAsia"/>
                <w:kern w:val="2"/>
                <w:szCs w:val="21"/>
              </w:rPr>
              <w:t>たちの交流（音楽・楽器を活用した多世代交流）の可能性について言及。</w:t>
            </w:r>
          </w:p>
          <w:p w14:paraId="5EB0F80E" w14:textId="77777777" w:rsidR="004A33A0" w:rsidRPr="00B279CB" w:rsidRDefault="004A33A0" w:rsidP="004A33A0">
            <w:pPr>
              <w:rPr>
                <w:rFonts w:ascii="Century" w:eastAsia="ＭＳ 明朝" w:hAnsi="Century"/>
                <w:kern w:val="2"/>
                <w:szCs w:val="21"/>
              </w:rPr>
            </w:pPr>
          </w:p>
          <w:p w14:paraId="4629278C" w14:textId="77777777" w:rsidR="004A33A0" w:rsidRPr="00B279CB" w:rsidRDefault="004A33A0" w:rsidP="004A33A0">
            <w:pPr>
              <w:rPr>
                <w:rFonts w:ascii="Century" w:eastAsia="ＭＳ 明朝" w:hAnsi="Century"/>
                <w:kern w:val="2"/>
                <w:szCs w:val="21"/>
              </w:rPr>
            </w:pPr>
            <w:r w:rsidRPr="00B279CB">
              <w:rPr>
                <w:rFonts w:ascii="Century" w:eastAsia="ＭＳ 明朝" w:hAnsi="Century" w:hint="eastAsia"/>
                <w:kern w:val="2"/>
                <w:szCs w:val="21"/>
              </w:rPr>
              <w:t>４　その他　（事務局報告）</w:t>
            </w:r>
          </w:p>
          <w:p w14:paraId="1A3A22B3" w14:textId="4351EF1D" w:rsidR="00171E55" w:rsidRPr="00B279CB" w:rsidRDefault="004A33A0" w:rsidP="004A33A0">
            <w:pPr>
              <w:rPr>
                <w:rFonts w:ascii="Century" w:eastAsia="ＭＳ 明朝" w:hAnsi="Century"/>
                <w:kern w:val="2"/>
                <w:szCs w:val="21"/>
              </w:rPr>
            </w:pPr>
            <w:r w:rsidRPr="00B279CB">
              <w:rPr>
                <w:rFonts w:ascii="Century" w:eastAsia="ＭＳ 明朝" w:hAnsi="Century" w:hint="eastAsia"/>
                <w:kern w:val="2"/>
                <w:szCs w:val="21"/>
              </w:rPr>
              <w:t>(1)</w:t>
            </w:r>
            <w:r w:rsidRPr="00B279CB">
              <w:rPr>
                <w:rFonts w:ascii="Century" w:eastAsia="ＭＳ 明朝" w:hAnsi="Century"/>
                <w:kern w:val="2"/>
                <w:szCs w:val="21"/>
              </w:rPr>
              <w:t>子育て</w:t>
            </w:r>
            <w:r w:rsidRPr="00B279CB">
              <w:rPr>
                <w:rFonts w:ascii="Century" w:eastAsia="ＭＳ 明朝" w:hAnsi="Century" w:hint="eastAsia"/>
                <w:kern w:val="2"/>
                <w:szCs w:val="21"/>
              </w:rPr>
              <w:t>保育園の閉園について</w:t>
            </w:r>
          </w:p>
          <w:p w14:paraId="0E041C31" w14:textId="77777777" w:rsidR="004A33A0" w:rsidRPr="00B279CB" w:rsidRDefault="004A33A0" w:rsidP="001F5763">
            <w:pPr>
              <w:ind w:firstLineChars="100" w:firstLine="227"/>
              <w:rPr>
                <w:rFonts w:ascii="Century" w:eastAsia="ＭＳ 明朝" w:hAnsi="Century"/>
                <w:kern w:val="2"/>
                <w:szCs w:val="21"/>
              </w:rPr>
            </w:pPr>
            <w:r w:rsidRPr="00B279CB">
              <w:rPr>
                <w:rFonts w:ascii="Century" w:eastAsia="ＭＳ 明朝" w:hAnsi="Century" w:hint="eastAsia"/>
                <w:kern w:val="2"/>
                <w:szCs w:val="21"/>
              </w:rPr>
              <w:t>長年にわたり尽力いただいたが、園児減少、施設の老朽化、小学校閉校に伴い、来年（令和９年）</w:t>
            </w:r>
            <w:r w:rsidRPr="00B279CB">
              <w:rPr>
                <w:rFonts w:ascii="Century" w:eastAsia="ＭＳ 明朝" w:hAnsi="Century"/>
                <w:kern w:val="2"/>
                <w:szCs w:val="21"/>
              </w:rPr>
              <w:t>3</w:t>
            </w:r>
            <w:r w:rsidRPr="00B279CB">
              <w:rPr>
                <w:rFonts w:ascii="Century" w:eastAsia="ＭＳ 明朝" w:hAnsi="Century" w:hint="eastAsia"/>
                <w:kern w:val="2"/>
                <w:szCs w:val="21"/>
              </w:rPr>
              <w:t>月をもって閉園する旨を報告。</w:t>
            </w:r>
          </w:p>
          <w:p w14:paraId="4EBA47AF" w14:textId="3B1C698A" w:rsidR="004A33A0" w:rsidRPr="00B279CB" w:rsidRDefault="004A33A0" w:rsidP="0056089E">
            <w:pPr>
              <w:rPr>
                <w:rFonts w:ascii="Century" w:eastAsia="ＭＳ 明朝" w:hAnsi="Century"/>
                <w:kern w:val="2"/>
                <w:szCs w:val="21"/>
              </w:rPr>
            </w:pPr>
            <w:r w:rsidRPr="00B279CB">
              <w:rPr>
                <w:rFonts w:ascii="Century" w:eastAsia="ＭＳ 明朝" w:hAnsi="Century" w:hint="eastAsia"/>
                <w:kern w:val="2"/>
                <w:szCs w:val="21"/>
              </w:rPr>
              <w:t>●高齢化や職員確保の困難、園児減等を理由に閉園を決断した旨を挨拶</w:t>
            </w:r>
            <w:r w:rsidR="00B279CB">
              <w:rPr>
                <w:rFonts w:ascii="Century" w:eastAsia="ＭＳ 明朝" w:hAnsi="Century" w:hint="eastAsia"/>
                <w:kern w:val="2"/>
                <w:szCs w:val="21"/>
              </w:rPr>
              <w:t>。</w:t>
            </w:r>
          </w:p>
          <w:p w14:paraId="5B5CF424" w14:textId="5C8A49A4" w:rsidR="004A33A0" w:rsidRPr="00B279CB" w:rsidRDefault="004A33A0" w:rsidP="004A33A0">
            <w:pPr>
              <w:rPr>
                <w:rFonts w:ascii="Century" w:eastAsia="ＭＳ 明朝" w:hAnsi="Century"/>
                <w:kern w:val="2"/>
                <w:szCs w:val="21"/>
              </w:rPr>
            </w:pPr>
            <w:r w:rsidRPr="00023C32">
              <w:rPr>
                <w:rFonts w:ascii="Century" w:eastAsia="ＭＳ 明朝" w:hAnsi="Century" w:hint="eastAsia"/>
                <w:kern w:val="2"/>
                <w:szCs w:val="21"/>
              </w:rPr>
              <w:t xml:space="preserve"> </w:t>
            </w:r>
            <w:r w:rsidRPr="00B279CB">
              <w:rPr>
                <w:rFonts w:ascii="Century" w:eastAsia="ＭＳ 明朝" w:hAnsi="Century" w:hint="eastAsia"/>
                <w:kern w:val="2"/>
                <w:szCs w:val="21"/>
              </w:rPr>
              <w:t>(2)</w:t>
            </w:r>
            <w:r w:rsidR="0041714C" w:rsidRPr="00B279CB">
              <w:rPr>
                <w:rFonts w:ascii="Century" w:eastAsia="ＭＳ 明朝" w:hAnsi="Century" w:hint="eastAsia"/>
                <w:kern w:val="2"/>
                <w:szCs w:val="21"/>
              </w:rPr>
              <w:t>こ</w:t>
            </w:r>
            <w:r w:rsidRPr="00B279CB">
              <w:rPr>
                <w:rFonts w:ascii="Century" w:eastAsia="ＭＳ 明朝" w:hAnsi="Century"/>
                <w:kern w:val="2"/>
                <w:szCs w:val="21"/>
              </w:rPr>
              <w:t>ども誰でも通園制度について</w:t>
            </w:r>
            <w:r w:rsidRPr="00B279CB">
              <w:rPr>
                <w:rFonts w:ascii="Century" w:eastAsia="ＭＳ 明朝" w:hAnsi="Century" w:hint="eastAsia"/>
                <w:kern w:val="2"/>
                <w:szCs w:val="21"/>
              </w:rPr>
              <w:t>の</w:t>
            </w:r>
            <w:r w:rsidRPr="00B279CB">
              <w:rPr>
                <w:rFonts w:ascii="Century" w:eastAsia="ＭＳ 明朝" w:hAnsi="Century"/>
                <w:kern w:val="2"/>
                <w:szCs w:val="21"/>
              </w:rPr>
              <w:t>実施状況</w:t>
            </w:r>
            <w:bookmarkStart w:id="0" w:name="_GoBack"/>
            <w:bookmarkEnd w:id="0"/>
          </w:p>
          <w:p w14:paraId="180EF4AE" w14:textId="77777777" w:rsidR="004A33A0" w:rsidRPr="00023C32" w:rsidRDefault="004A33A0" w:rsidP="001F5763">
            <w:pPr>
              <w:ind w:firstLineChars="100" w:firstLine="227"/>
              <w:rPr>
                <w:rFonts w:ascii="Century" w:eastAsia="ＭＳ 明朝" w:hAnsi="Century"/>
                <w:kern w:val="2"/>
                <w:szCs w:val="21"/>
              </w:rPr>
            </w:pPr>
            <w:r w:rsidRPr="00B279CB">
              <w:rPr>
                <w:rFonts w:ascii="Century" w:eastAsia="ＭＳ 明朝" w:hAnsi="Century" w:hint="eastAsia"/>
                <w:kern w:val="2"/>
                <w:szCs w:val="21"/>
              </w:rPr>
              <w:t>開始</w:t>
            </w:r>
            <w:r w:rsidRPr="00023C32">
              <w:rPr>
                <w:rFonts w:ascii="Century" w:eastAsia="ＭＳ 明朝" w:hAnsi="Century" w:hint="eastAsia"/>
                <w:kern w:val="2"/>
                <w:szCs w:val="21"/>
              </w:rPr>
              <w:t>時期：令和</w:t>
            </w:r>
            <w:r w:rsidRPr="00023C32">
              <w:rPr>
                <w:rFonts w:ascii="Century" w:eastAsia="ＭＳ 明朝" w:hAnsi="Century"/>
                <w:kern w:val="2"/>
                <w:szCs w:val="21"/>
              </w:rPr>
              <w:t>8</w:t>
            </w:r>
            <w:r w:rsidRPr="00023C32">
              <w:rPr>
                <w:rFonts w:ascii="Century" w:eastAsia="ＭＳ 明朝" w:hAnsi="Century" w:hint="eastAsia"/>
                <w:kern w:val="2"/>
                <w:szCs w:val="21"/>
              </w:rPr>
              <w:t>年</w:t>
            </w:r>
            <w:r w:rsidRPr="00023C32">
              <w:rPr>
                <w:rFonts w:ascii="Century" w:eastAsia="ＭＳ 明朝" w:hAnsi="Century"/>
                <w:kern w:val="2"/>
                <w:szCs w:val="21"/>
              </w:rPr>
              <w:t>4</w:t>
            </w:r>
            <w:r w:rsidRPr="00023C32">
              <w:rPr>
                <w:rFonts w:ascii="Century" w:eastAsia="ＭＳ 明朝" w:hAnsi="Century" w:hint="eastAsia"/>
                <w:kern w:val="2"/>
                <w:szCs w:val="21"/>
              </w:rPr>
              <w:t>月より公立こども園</w:t>
            </w:r>
            <w:r w:rsidRPr="00023C32">
              <w:rPr>
                <w:rFonts w:ascii="Century" w:eastAsia="ＭＳ 明朝" w:hAnsi="Century"/>
                <w:kern w:val="2"/>
                <w:szCs w:val="21"/>
              </w:rPr>
              <w:t>3</w:t>
            </w:r>
            <w:r w:rsidRPr="00023C32">
              <w:rPr>
                <w:rFonts w:ascii="Century" w:eastAsia="ＭＳ 明朝" w:hAnsi="Century" w:hint="eastAsia"/>
                <w:kern w:val="2"/>
                <w:szCs w:val="21"/>
              </w:rPr>
              <w:t>園で実施。</w:t>
            </w:r>
          </w:p>
          <w:p w14:paraId="10CD6465" w14:textId="02DAC888" w:rsidR="004A33A0" w:rsidRPr="00023C32" w:rsidRDefault="004A33A0" w:rsidP="001F5763">
            <w:pPr>
              <w:ind w:firstLineChars="100" w:firstLine="227"/>
              <w:rPr>
                <w:rFonts w:ascii="Century" w:eastAsia="ＭＳ 明朝" w:hAnsi="Century"/>
                <w:kern w:val="2"/>
                <w:szCs w:val="21"/>
              </w:rPr>
            </w:pPr>
            <w:r w:rsidRPr="00023C32">
              <w:rPr>
                <w:rFonts w:ascii="Century" w:eastAsia="ＭＳ 明朝" w:hAnsi="Century" w:hint="eastAsia"/>
                <w:kern w:val="2"/>
                <w:szCs w:val="21"/>
              </w:rPr>
              <w:t>利用実績：登録者数</w:t>
            </w:r>
            <w:r w:rsidRPr="00023C32">
              <w:rPr>
                <w:rFonts w:ascii="Century" w:eastAsia="ＭＳ 明朝" w:hAnsi="Century"/>
                <w:kern w:val="2"/>
                <w:szCs w:val="21"/>
              </w:rPr>
              <w:t>11</w:t>
            </w:r>
            <w:r w:rsidRPr="00023C32">
              <w:rPr>
                <w:rFonts w:ascii="Century" w:eastAsia="ＭＳ 明朝" w:hAnsi="Century" w:hint="eastAsia"/>
                <w:kern w:val="2"/>
                <w:szCs w:val="21"/>
              </w:rPr>
              <w:t>名。利用は</w:t>
            </w:r>
            <w:r w:rsidR="00171E55">
              <w:rPr>
                <w:rFonts w:ascii="Century" w:eastAsia="ＭＳ 明朝" w:hAnsi="Century" w:hint="eastAsia"/>
                <w:kern w:val="2"/>
                <w:szCs w:val="21"/>
              </w:rPr>
              <w:t>のべ</w:t>
            </w:r>
            <w:r w:rsidRPr="00023C32">
              <w:rPr>
                <w:rFonts w:ascii="Century" w:eastAsia="ＭＳ 明朝" w:hAnsi="Century"/>
                <w:kern w:val="2"/>
                <w:szCs w:val="21"/>
              </w:rPr>
              <w:t>18</w:t>
            </w:r>
            <w:r w:rsidRPr="00023C32">
              <w:rPr>
                <w:rFonts w:ascii="Century" w:eastAsia="ＭＳ 明朝" w:hAnsi="Century" w:hint="eastAsia"/>
                <w:kern w:val="2"/>
                <w:szCs w:val="21"/>
              </w:rPr>
              <w:t>時間（</w:t>
            </w:r>
            <w:r w:rsidRPr="00023C32">
              <w:rPr>
                <w:rFonts w:ascii="Century" w:eastAsia="ＭＳ 明朝" w:hAnsi="Century"/>
                <w:kern w:val="2"/>
                <w:szCs w:val="21"/>
              </w:rPr>
              <w:t>4</w:t>
            </w:r>
            <w:r w:rsidRPr="00023C32">
              <w:rPr>
                <w:rFonts w:ascii="Century" w:eastAsia="ＭＳ 明朝" w:hAnsi="Century" w:hint="eastAsia"/>
                <w:kern w:val="2"/>
                <w:szCs w:val="21"/>
              </w:rPr>
              <w:t>〜</w:t>
            </w:r>
            <w:r w:rsidRPr="00023C32">
              <w:rPr>
                <w:rFonts w:ascii="Century" w:eastAsia="ＭＳ 明朝" w:hAnsi="Century"/>
                <w:kern w:val="2"/>
                <w:szCs w:val="21"/>
              </w:rPr>
              <w:t>6</w:t>
            </w:r>
            <w:r w:rsidRPr="00023C32">
              <w:rPr>
                <w:rFonts w:ascii="Century" w:eastAsia="ＭＳ 明朝" w:hAnsi="Century" w:hint="eastAsia"/>
                <w:kern w:val="2"/>
                <w:szCs w:val="21"/>
              </w:rPr>
              <w:t>月）。</w:t>
            </w:r>
          </w:p>
          <w:p w14:paraId="32913E79" w14:textId="77777777" w:rsidR="004A33A0" w:rsidRPr="00023C32" w:rsidRDefault="004A33A0" w:rsidP="001F5763">
            <w:pPr>
              <w:ind w:firstLineChars="100" w:firstLine="227"/>
              <w:rPr>
                <w:rFonts w:ascii="Century" w:eastAsia="ＭＳ 明朝" w:hAnsi="Century"/>
                <w:kern w:val="2"/>
                <w:szCs w:val="21"/>
              </w:rPr>
            </w:pPr>
            <w:r w:rsidRPr="00023C32">
              <w:rPr>
                <w:rFonts w:ascii="Century" w:eastAsia="ＭＳ 明朝" w:hAnsi="Century" w:hint="eastAsia"/>
                <w:kern w:val="2"/>
                <w:szCs w:val="21"/>
              </w:rPr>
              <w:t>対象月齢：</w:t>
            </w:r>
            <w:r w:rsidRPr="00023C32">
              <w:rPr>
                <w:rFonts w:ascii="Century" w:eastAsia="ＭＳ 明朝" w:hAnsi="Century"/>
                <w:kern w:val="2"/>
                <w:szCs w:val="21"/>
              </w:rPr>
              <w:t>0</w:t>
            </w:r>
            <w:r w:rsidRPr="00023C32">
              <w:rPr>
                <w:rFonts w:ascii="Century" w:eastAsia="ＭＳ 明朝" w:hAnsi="Century" w:hint="eastAsia"/>
                <w:kern w:val="2"/>
                <w:szCs w:val="21"/>
              </w:rPr>
              <w:t>歳</w:t>
            </w:r>
            <w:r w:rsidRPr="00023C32">
              <w:rPr>
                <w:rFonts w:ascii="Century" w:eastAsia="ＭＳ 明朝" w:hAnsi="Century"/>
                <w:kern w:val="2"/>
                <w:szCs w:val="21"/>
              </w:rPr>
              <w:t>2</w:t>
            </w:r>
            <w:r w:rsidRPr="00023C32">
              <w:rPr>
                <w:rFonts w:ascii="Century" w:eastAsia="ＭＳ 明朝" w:hAnsi="Century" w:hint="eastAsia"/>
                <w:kern w:val="2"/>
                <w:szCs w:val="21"/>
              </w:rPr>
              <w:t>名、</w:t>
            </w:r>
            <w:r w:rsidRPr="00023C32">
              <w:rPr>
                <w:rFonts w:ascii="Century" w:eastAsia="ＭＳ 明朝" w:hAnsi="Century"/>
                <w:kern w:val="2"/>
                <w:szCs w:val="21"/>
              </w:rPr>
              <w:t>1</w:t>
            </w:r>
            <w:r w:rsidRPr="00023C32">
              <w:rPr>
                <w:rFonts w:ascii="Century" w:eastAsia="ＭＳ 明朝" w:hAnsi="Century" w:hint="eastAsia"/>
                <w:kern w:val="2"/>
                <w:szCs w:val="21"/>
              </w:rPr>
              <w:t>歳</w:t>
            </w:r>
            <w:r w:rsidRPr="00023C32">
              <w:rPr>
                <w:rFonts w:ascii="Century" w:eastAsia="ＭＳ 明朝" w:hAnsi="Century"/>
                <w:kern w:val="2"/>
                <w:szCs w:val="21"/>
              </w:rPr>
              <w:t>1</w:t>
            </w:r>
            <w:r w:rsidRPr="00023C32">
              <w:rPr>
                <w:rFonts w:ascii="Century" w:eastAsia="ＭＳ 明朝" w:hAnsi="Century" w:hint="eastAsia"/>
                <w:kern w:val="2"/>
                <w:szCs w:val="21"/>
              </w:rPr>
              <w:t>名、</w:t>
            </w:r>
            <w:r w:rsidRPr="00023C32">
              <w:rPr>
                <w:rFonts w:ascii="Century" w:eastAsia="ＭＳ 明朝" w:hAnsi="Century"/>
                <w:kern w:val="2"/>
                <w:szCs w:val="21"/>
              </w:rPr>
              <w:t>2</w:t>
            </w:r>
            <w:r w:rsidRPr="00023C32">
              <w:rPr>
                <w:rFonts w:ascii="Century" w:eastAsia="ＭＳ 明朝" w:hAnsi="Century" w:hint="eastAsia"/>
                <w:kern w:val="2"/>
                <w:szCs w:val="21"/>
              </w:rPr>
              <w:t>歳</w:t>
            </w:r>
            <w:r w:rsidRPr="00023C32">
              <w:rPr>
                <w:rFonts w:ascii="Century" w:eastAsia="ＭＳ 明朝" w:hAnsi="Century"/>
                <w:kern w:val="2"/>
                <w:szCs w:val="21"/>
              </w:rPr>
              <w:t>1</w:t>
            </w:r>
            <w:r w:rsidRPr="00023C32">
              <w:rPr>
                <w:rFonts w:ascii="Century" w:eastAsia="ＭＳ 明朝" w:hAnsi="Century" w:hint="eastAsia"/>
                <w:kern w:val="2"/>
                <w:szCs w:val="21"/>
              </w:rPr>
              <w:t>名。</w:t>
            </w:r>
          </w:p>
          <w:p w14:paraId="09168240" w14:textId="77777777" w:rsidR="004A33A0" w:rsidRPr="00023C32" w:rsidRDefault="004A33A0" w:rsidP="001F5763">
            <w:pPr>
              <w:ind w:leftChars="100" w:left="227"/>
              <w:rPr>
                <w:rFonts w:ascii="Century" w:eastAsia="ＭＳ 明朝" w:hAnsi="Century"/>
                <w:kern w:val="2"/>
                <w:szCs w:val="21"/>
              </w:rPr>
            </w:pPr>
            <w:r w:rsidRPr="00023C32">
              <w:rPr>
                <w:rFonts w:ascii="Century" w:eastAsia="ＭＳ 明朝" w:hAnsi="Century" w:hint="eastAsia"/>
                <w:kern w:val="2"/>
                <w:szCs w:val="21"/>
              </w:rPr>
              <w:t>利用の様子：最初は泣く子もいるが、お友達への興味や集団生活への適応が見られ、保護者の相談対応も含めて制度の目的は達成されている。</w:t>
            </w:r>
          </w:p>
          <w:p w14:paraId="3F8F8001" w14:textId="77777777" w:rsidR="004A33A0" w:rsidRPr="00023C32" w:rsidRDefault="004A33A0" w:rsidP="001F5763">
            <w:pPr>
              <w:ind w:leftChars="100" w:left="227"/>
              <w:rPr>
                <w:rFonts w:ascii="Century" w:eastAsia="ＭＳ 明朝" w:hAnsi="Century"/>
                <w:kern w:val="2"/>
                <w:szCs w:val="21"/>
              </w:rPr>
            </w:pPr>
            <w:r w:rsidRPr="00023C32">
              <w:rPr>
                <w:rFonts w:ascii="Century" w:eastAsia="ＭＳ 明朝" w:hAnsi="Century" w:hint="eastAsia"/>
                <w:kern w:val="2"/>
                <w:szCs w:val="21"/>
              </w:rPr>
              <w:t>今後の課題：食物アレルギーやけいれん等への対応、災害・緊急時マニュアルの再検討。</w:t>
            </w:r>
          </w:p>
          <w:p w14:paraId="7F2E8D63" w14:textId="77777777" w:rsidR="004A33A0" w:rsidRPr="00023C32" w:rsidRDefault="004A33A0" w:rsidP="004A33A0">
            <w:pPr>
              <w:rPr>
                <w:rFonts w:ascii="Century" w:eastAsia="ＭＳ 明朝" w:hAnsi="Century"/>
                <w:kern w:val="2"/>
                <w:szCs w:val="21"/>
              </w:rPr>
            </w:pPr>
          </w:p>
          <w:p w14:paraId="37F305CD" w14:textId="77777777" w:rsidR="004A33A0" w:rsidRPr="00023C32" w:rsidRDefault="004A33A0" w:rsidP="004A33A0">
            <w:pPr>
              <w:rPr>
                <w:rFonts w:ascii="Century" w:eastAsia="ＭＳ 明朝" w:hAnsi="Century"/>
                <w:kern w:val="2"/>
                <w:szCs w:val="21"/>
              </w:rPr>
            </w:pPr>
            <w:r w:rsidRPr="00023C32">
              <w:rPr>
                <w:rFonts w:ascii="Century" w:eastAsia="ＭＳ 明朝" w:hAnsi="Century" w:hint="eastAsia"/>
                <w:kern w:val="2"/>
                <w:szCs w:val="21"/>
              </w:rPr>
              <w:t>５　閉会</w:t>
            </w:r>
          </w:p>
          <w:p w14:paraId="044658A7" w14:textId="59C8B6D4" w:rsidR="004A33A0" w:rsidRPr="00B81194" w:rsidRDefault="004A33A0" w:rsidP="004A33A0">
            <w:pPr>
              <w:rPr>
                <w:rFonts w:ascii="Century" w:eastAsia="ＭＳ 明朝" w:hAnsi="Century"/>
                <w:kern w:val="2"/>
                <w:sz w:val="22"/>
                <w:szCs w:val="22"/>
              </w:rPr>
            </w:pPr>
          </w:p>
        </w:tc>
      </w:tr>
    </w:tbl>
    <w:p w14:paraId="513BC920" w14:textId="77777777" w:rsidR="002D34CF" w:rsidRDefault="002D34CF" w:rsidP="00E5576C">
      <w:pPr>
        <w:rPr>
          <w:rFonts w:ascii="ＭＳ 明朝" w:eastAsia="ＭＳ 明朝" w:hAnsi="ＭＳ 明朝" w:cs="ＭＳ ゴシック"/>
          <w:szCs w:val="21"/>
        </w:rPr>
      </w:pPr>
    </w:p>
    <w:sectPr w:rsidR="002D34CF" w:rsidSect="00D023F8">
      <w:footerReference w:type="default" r:id="rId7"/>
      <w:pgSz w:w="11906" w:h="16838" w:code="9"/>
      <w:pgMar w:top="1418" w:right="1418" w:bottom="1134" w:left="1418" w:header="851" w:footer="567"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4108B" w14:textId="77777777" w:rsidR="00E9734C" w:rsidRDefault="00E9734C" w:rsidP="00E654AA">
      <w:r>
        <w:separator/>
      </w:r>
    </w:p>
  </w:endnote>
  <w:endnote w:type="continuationSeparator" w:id="0">
    <w:p w14:paraId="65925187" w14:textId="77777777" w:rsidR="00E9734C" w:rsidRDefault="00E9734C" w:rsidP="00E65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PMincho">
    <w:altName w:val="Cambria"/>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118801"/>
      <w:docPartObj>
        <w:docPartGallery w:val="Page Numbers (Bottom of Page)"/>
        <w:docPartUnique/>
      </w:docPartObj>
    </w:sdtPr>
    <w:sdtEndPr/>
    <w:sdtContent>
      <w:p w14:paraId="405E3B4D" w14:textId="2F03ACBD" w:rsidR="00E9734C" w:rsidRDefault="00E9734C">
        <w:pPr>
          <w:pStyle w:val="a5"/>
          <w:jc w:val="center"/>
        </w:pPr>
        <w:r>
          <w:fldChar w:fldCharType="begin"/>
        </w:r>
        <w:r>
          <w:instrText>PAGE   \* MERGEFORMAT</w:instrText>
        </w:r>
        <w:r>
          <w:fldChar w:fldCharType="separate"/>
        </w:r>
        <w:r>
          <w:rPr>
            <w:lang w:val="ja-JP"/>
          </w:rPr>
          <w:t>2</w:t>
        </w:r>
        <w:r>
          <w:fldChar w:fldCharType="end"/>
        </w:r>
      </w:p>
    </w:sdtContent>
  </w:sdt>
  <w:p w14:paraId="09052151" w14:textId="77777777" w:rsidR="00E9734C" w:rsidRDefault="00E973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DAA77" w14:textId="77777777" w:rsidR="00E9734C" w:rsidRDefault="00E9734C" w:rsidP="00E654AA">
      <w:r>
        <w:separator/>
      </w:r>
    </w:p>
  </w:footnote>
  <w:footnote w:type="continuationSeparator" w:id="0">
    <w:p w14:paraId="3ABC5A35" w14:textId="77777777" w:rsidR="00E9734C" w:rsidRDefault="00E9734C" w:rsidP="00E654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rawingGridHorizontalSpacing w:val="227"/>
  <w:drawingGridVerticalSpacing w:val="175"/>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1CF"/>
    <w:rsid w:val="000019C3"/>
    <w:rsid w:val="000079BB"/>
    <w:rsid w:val="00016612"/>
    <w:rsid w:val="00023117"/>
    <w:rsid w:val="00023C32"/>
    <w:rsid w:val="0002799B"/>
    <w:rsid w:val="000363D3"/>
    <w:rsid w:val="00036E90"/>
    <w:rsid w:val="00055661"/>
    <w:rsid w:val="000671E5"/>
    <w:rsid w:val="00087BD0"/>
    <w:rsid w:val="00090DE9"/>
    <w:rsid w:val="000910B9"/>
    <w:rsid w:val="000A072F"/>
    <w:rsid w:val="000E11A3"/>
    <w:rsid w:val="000E47FB"/>
    <w:rsid w:val="000F08A6"/>
    <w:rsid w:val="0011077F"/>
    <w:rsid w:val="00115C83"/>
    <w:rsid w:val="00122795"/>
    <w:rsid w:val="00132AD5"/>
    <w:rsid w:val="00150687"/>
    <w:rsid w:val="001521CF"/>
    <w:rsid w:val="001523FB"/>
    <w:rsid w:val="0015469C"/>
    <w:rsid w:val="001628B1"/>
    <w:rsid w:val="00171E55"/>
    <w:rsid w:val="001738A4"/>
    <w:rsid w:val="00173F32"/>
    <w:rsid w:val="00175A54"/>
    <w:rsid w:val="00181D5B"/>
    <w:rsid w:val="00192E55"/>
    <w:rsid w:val="00193C23"/>
    <w:rsid w:val="001A3F9F"/>
    <w:rsid w:val="001A508B"/>
    <w:rsid w:val="001A6320"/>
    <w:rsid w:val="001B6317"/>
    <w:rsid w:val="001C21BB"/>
    <w:rsid w:val="001E5E41"/>
    <w:rsid w:val="001F188E"/>
    <w:rsid w:val="001F5763"/>
    <w:rsid w:val="00200B2F"/>
    <w:rsid w:val="00236732"/>
    <w:rsid w:val="00247FF9"/>
    <w:rsid w:val="00261811"/>
    <w:rsid w:val="00281157"/>
    <w:rsid w:val="002A09BC"/>
    <w:rsid w:val="002B3A34"/>
    <w:rsid w:val="002B6C8F"/>
    <w:rsid w:val="002C209A"/>
    <w:rsid w:val="002C5738"/>
    <w:rsid w:val="002C7CA3"/>
    <w:rsid w:val="002D34CF"/>
    <w:rsid w:val="002D4A4D"/>
    <w:rsid w:val="002D6B99"/>
    <w:rsid w:val="00333A98"/>
    <w:rsid w:val="0034074E"/>
    <w:rsid w:val="00375A3E"/>
    <w:rsid w:val="00386162"/>
    <w:rsid w:val="0039325C"/>
    <w:rsid w:val="003C46C4"/>
    <w:rsid w:val="003D7C62"/>
    <w:rsid w:val="003E3008"/>
    <w:rsid w:val="003E5476"/>
    <w:rsid w:val="003F21DD"/>
    <w:rsid w:val="003F2732"/>
    <w:rsid w:val="003F5DE5"/>
    <w:rsid w:val="00410EF1"/>
    <w:rsid w:val="00411365"/>
    <w:rsid w:val="0041714C"/>
    <w:rsid w:val="004432E5"/>
    <w:rsid w:val="00445779"/>
    <w:rsid w:val="004543D3"/>
    <w:rsid w:val="004563AC"/>
    <w:rsid w:val="00456C0E"/>
    <w:rsid w:val="00465887"/>
    <w:rsid w:val="00466901"/>
    <w:rsid w:val="00474D27"/>
    <w:rsid w:val="00480EF3"/>
    <w:rsid w:val="00481AC3"/>
    <w:rsid w:val="004934A5"/>
    <w:rsid w:val="00494D1A"/>
    <w:rsid w:val="004A33A0"/>
    <w:rsid w:val="004C3B88"/>
    <w:rsid w:val="004F59AD"/>
    <w:rsid w:val="005036E6"/>
    <w:rsid w:val="005077C4"/>
    <w:rsid w:val="00507B87"/>
    <w:rsid w:val="005141DD"/>
    <w:rsid w:val="00517F58"/>
    <w:rsid w:val="00533300"/>
    <w:rsid w:val="005333A7"/>
    <w:rsid w:val="00536076"/>
    <w:rsid w:val="005434D8"/>
    <w:rsid w:val="005559B0"/>
    <w:rsid w:val="0056089E"/>
    <w:rsid w:val="00564354"/>
    <w:rsid w:val="00567326"/>
    <w:rsid w:val="00570A53"/>
    <w:rsid w:val="00580F78"/>
    <w:rsid w:val="005914E7"/>
    <w:rsid w:val="00597D4C"/>
    <w:rsid w:val="005A1B0F"/>
    <w:rsid w:val="005C08BF"/>
    <w:rsid w:val="005C4E36"/>
    <w:rsid w:val="005D31F5"/>
    <w:rsid w:val="005D4F93"/>
    <w:rsid w:val="005D5643"/>
    <w:rsid w:val="005E269B"/>
    <w:rsid w:val="00601F2A"/>
    <w:rsid w:val="00602805"/>
    <w:rsid w:val="006042E9"/>
    <w:rsid w:val="00606B95"/>
    <w:rsid w:val="00613E40"/>
    <w:rsid w:val="00635E37"/>
    <w:rsid w:val="006419D7"/>
    <w:rsid w:val="00643FFA"/>
    <w:rsid w:val="00655FA8"/>
    <w:rsid w:val="00664200"/>
    <w:rsid w:val="00670901"/>
    <w:rsid w:val="0068027E"/>
    <w:rsid w:val="00682B60"/>
    <w:rsid w:val="006A460D"/>
    <w:rsid w:val="006A50BB"/>
    <w:rsid w:val="006B1944"/>
    <w:rsid w:val="006B32DC"/>
    <w:rsid w:val="006C4A11"/>
    <w:rsid w:val="006E6D41"/>
    <w:rsid w:val="006F2F87"/>
    <w:rsid w:val="006F5125"/>
    <w:rsid w:val="006F5D35"/>
    <w:rsid w:val="00701919"/>
    <w:rsid w:val="007114E3"/>
    <w:rsid w:val="00714069"/>
    <w:rsid w:val="007150D1"/>
    <w:rsid w:val="00722C82"/>
    <w:rsid w:val="00730944"/>
    <w:rsid w:val="00730FD1"/>
    <w:rsid w:val="00734746"/>
    <w:rsid w:val="00736090"/>
    <w:rsid w:val="007415B2"/>
    <w:rsid w:val="00756EE3"/>
    <w:rsid w:val="0076286E"/>
    <w:rsid w:val="00762FC1"/>
    <w:rsid w:val="00770896"/>
    <w:rsid w:val="0079407B"/>
    <w:rsid w:val="007A0502"/>
    <w:rsid w:val="007A536A"/>
    <w:rsid w:val="007B18D4"/>
    <w:rsid w:val="007B7B93"/>
    <w:rsid w:val="007C2547"/>
    <w:rsid w:val="007E14E5"/>
    <w:rsid w:val="007E2611"/>
    <w:rsid w:val="007E32E3"/>
    <w:rsid w:val="00800016"/>
    <w:rsid w:val="00800438"/>
    <w:rsid w:val="00803216"/>
    <w:rsid w:val="008129E1"/>
    <w:rsid w:val="00817761"/>
    <w:rsid w:val="008238FF"/>
    <w:rsid w:val="00823AE1"/>
    <w:rsid w:val="008252A2"/>
    <w:rsid w:val="00826180"/>
    <w:rsid w:val="00833991"/>
    <w:rsid w:val="00850F5F"/>
    <w:rsid w:val="00852991"/>
    <w:rsid w:val="00853491"/>
    <w:rsid w:val="00891FD5"/>
    <w:rsid w:val="00895E20"/>
    <w:rsid w:val="00895E56"/>
    <w:rsid w:val="008A27C0"/>
    <w:rsid w:val="008A57BB"/>
    <w:rsid w:val="008B3A3D"/>
    <w:rsid w:val="008B7EC3"/>
    <w:rsid w:val="008E1B2E"/>
    <w:rsid w:val="008E5041"/>
    <w:rsid w:val="008E6067"/>
    <w:rsid w:val="008F494C"/>
    <w:rsid w:val="008F69EE"/>
    <w:rsid w:val="0091656E"/>
    <w:rsid w:val="0092745E"/>
    <w:rsid w:val="00934606"/>
    <w:rsid w:val="00935B43"/>
    <w:rsid w:val="00940FC8"/>
    <w:rsid w:val="00946BA2"/>
    <w:rsid w:val="00955BFB"/>
    <w:rsid w:val="00960396"/>
    <w:rsid w:val="009665E5"/>
    <w:rsid w:val="00970920"/>
    <w:rsid w:val="00990CA5"/>
    <w:rsid w:val="00992CA8"/>
    <w:rsid w:val="00994DD6"/>
    <w:rsid w:val="009A55A0"/>
    <w:rsid w:val="009B1377"/>
    <w:rsid w:val="009B6E24"/>
    <w:rsid w:val="009C1860"/>
    <w:rsid w:val="009C2D8D"/>
    <w:rsid w:val="009C37FB"/>
    <w:rsid w:val="009C3BE7"/>
    <w:rsid w:val="009D0B1C"/>
    <w:rsid w:val="009D40CA"/>
    <w:rsid w:val="009E1527"/>
    <w:rsid w:val="009E6A8C"/>
    <w:rsid w:val="009F4126"/>
    <w:rsid w:val="00A00DB1"/>
    <w:rsid w:val="00A07883"/>
    <w:rsid w:val="00A1012B"/>
    <w:rsid w:val="00A212E8"/>
    <w:rsid w:val="00A22ADD"/>
    <w:rsid w:val="00A25B69"/>
    <w:rsid w:val="00A35428"/>
    <w:rsid w:val="00A54793"/>
    <w:rsid w:val="00A5486A"/>
    <w:rsid w:val="00A66655"/>
    <w:rsid w:val="00A709D1"/>
    <w:rsid w:val="00A71E0C"/>
    <w:rsid w:val="00A81F4C"/>
    <w:rsid w:val="00A921BC"/>
    <w:rsid w:val="00AB3F09"/>
    <w:rsid w:val="00AC171C"/>
    <w:rsid w:val="00AD5ED6"/>
    <w:rsid w:val="00AD747B"/>
    <w:rsid w:val="00AD7577"/>
    <w:rsid w:val="00AD7D8B"/>
    <w:rsid w:val="00AE4486"/>
    <w:rsid w:val="00AF7926"/>
    <w:rsid w:val="00B037DD"/>
    <w:rsid w:val="00B04FE9"/>
    <w:rsid w:val="00B10C71"/>
    <w:rsid w:val="00B12202"/>
    <w:rsid w:val="00B279CB"/>
    <w:rsid w:val="00B340F6"/>
    <w:rsid w:val="00B43ECB"/>
    <w:rsid w:val="00B44233"/>
    <w:rsid w:val="00B4495A"/>
    <w:rsid w:val="00B45B9B"/>
    <w:rsid w:val="00B50209"/>
    <w:rsid w:val="00B53D0B"/>
    <w:rsid w:val="00B5531B"/>
    <w:rsid w:val="00B55479"/>
    <w:rsid w:val="00B62670"/>
    <w:rsid w:val="00B667E3"/>
    <w:rsid w:val="00B80EE6"/>
    <w:rsid w:val="00B81194"/>
    <w:rsid w:val="00B861A3"/>
    <w:rsid w:val="00B87EC1"/>
    <w:rsid w:val="00BB2C73"/>
    <w:rsid w:val="00BF707A"/>
    <w:rsid w:val="00C03C5F"/>
    <w:rsid w:val="00C05472"/>
    <w:rsid w:val="00C13914"/>
    <w:rsid w:val="00C258AC"/>
    <w:rsid w:val="00C30634"/>
    <w:rsid w:val="00C3077E"/>
    <w:rsid w:val="00C33D1C"/>
    <w:rsid w:val="00C4796F"/>
    <w:rsid w:val="00C675BF"/>
    <w:rsid w:val="00C77919"/>
    <w:rsid w:val="00C979F5"/>
    <w:rsid w:val="00CA629E"/>
    <w:rsid w:val="00CA6CE8"/>
    <w:rsid w:val="00CB1555"/>
    <w:rsid w:val="00CD66D0"/>
    <w:rsid w:val="00CD69FA"/>
    <w:rsid w:val="00CF29C9"/>
    <w:rsid w:val="00D023F8"/>
    <w:rsid w:val="00D110A2"/>
    <w:rsid w:val="00D14BF6"/>
    <w:rsid w:val="00D16A3E"/>
    <w:rsid w:val="00D32754"/>
    <w:rsid w:val="00D56B3A"/>
    <w:rsid w:val="00D6153B"/>
    <w:rsid w:val="00D81AA1"/>
    <w:rsid w:val="00DB2ACA"/>
    <w:rsid w:val="00DB3653"/>
    <w:rsid w:val="00DC6FB8"/>
    <w:rsid w:val="00DD0AE0"/>
    <w:rsid w:val="00DF2C6A"/>
    <w:rsid w:val="00E009C4"/>
    <w:rsid w:val="00E00CA8"/>
    <w:rsid w:val="00E05499"/>
    <w:rsid w:val="00E05E9D"/>
    <w:rsid w:val="00E315C2"/>
    <w:rsid w:val="00E37954"/>
    <w:rsid w:val="00E44BC5"/>
    <w:rsid w:val="00E53083"/>
    <w:rsid w:val="00E5576C"/>
    <w:rsid w:val="00E57257"/>
    <w:rsid w:val="00E654AA"/>
    <w:rsid w:val="00E72000"/>
    <w:rsid w:val="00E87424"/>
    <w:rsid w:val="00E9734C"/>
    <w:rsid w:val="00EB51D6"/>
    <w:rsid w:val="00EC30B0"/>
    <w:rsid w:val="00EC30B3"/>
    <w:rsid w:val="00EC71D1"/>
    <w:rsid w:val="00ED409D"/>
    <w:rsid w:val="00EE699F"/>
    <w:rsid w:val="00EE77A1"/>
    <w:rsid w:val="00F0004B"/>
    <w:rsid w:val="00F000E6"/>
    <w:rsid w:val="00F149A6"/>
    <w:rsid w:val="00F21EDB"/>
    <w:rsid w:val="00F25224"/>
    <w:rsid w:val="00F32674"/>
    <w:rsid w:val="00F434C9"/>
    <w:rsid w:val="00F564ED"/>
    <w:rsid w:val="00F6317E"/>
    <w:rsid w:val="00F64991"/>
    <w:rsid w:val="00F651D5"/>
    <w:rsid w:val="00F75274"/>
    <w:rsid w:val="00F822B2"/>
    <w:rsid w:val="00F82668"/>
    <w:rsid w:val="00F9045C"/>
    <w:rsid w:val="00F929CA"/>
    <w:rsid w:val="00F942E3"/>
    <w:rsid w:val="00F96D2D"/>
    <w:rsid w:val="00FA35E0"/>
    <w:rsid w:val="00FB173D"/>
    <w:rsid w:val="00FB6007"/>
    <w:rsid w:val="00FC6DE5"/>
    <w:rsid w:val="00FF26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5A24AD92"/>
  <w15:chartTrackingRefBased/>
  <w15:docId w15:val="{3D8645EB-6CCE-4224-AEDA-C723C25A4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pPr>
        <w:spacing w:line="0" w:lineRule="atLeast"/>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1521CF"/>
    <w:pPr>
      <w:spacing w:line="240" w:lineRule="auto"/>
      <w:jc w:val="left"/>
    </w:pPr>
    <w:rPr>
      <w:rFonts w:ascii="MS-PMincho" w:eastAsia="MS-PMincho" w:hAnsi="MS-PMincho" w:cs="Times New Roman"/>
      <w:kern w:val="0"/>
      <w:szCs w:val="20"/>
    </w:rPr>
  </w:style>
  <w:style w:type="paragraph" w:styleId="1">
    <w:name w:val="heading 1"/>
    <w:basedOn w:val="a"/>
    <w:next w:val="a"/>
    <w:link w:val="10"/>
    <w:uiPriority w:val="9"/>
    <w:qFormat/>
    <w:rsid w:val="004432E5"/>
    <w:pPr>
      <w:keepNext/>
      <w:keepLines/>
      <w:widowControl w:val="0"/>
      <w:spacing w:before="280" w:after="80" w:line="259" w:lineRule="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unhideWhenUsed/>
    <w:qFormat/>
    <w:rsid w:val="004432E5"/>
    <w:pPr>
      <w:keepNext/>
      <w:keepLines/>
      <w:widowControl w:val="0"/>
      <w:spacing w:before="160" w:after="80" w:line="259" w:lineRule="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unhideWhenUsed/>
    <w:qFormat/>
    <w:rsid w:val="004432E5"/>
    <w:pPr>
      <w:keepNext/>
      <w:keepLines/>
      <w:widowControl w:val="0"/>
      <w:spacing w:before="160" w:after="80" w:line="259" w:lineRule="auto"/>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unhideWhenUsed/>
    <w:qFormat/>
    <w:rsid w:val="004432E5"/>
    <w:pPr>
      <w:keepNext/>
      <w:keepLines/>
      <w:widowControl w:val="0"/>
      <w:spacing w:before="80" w:after="40" w:line="259" w:lineRule="auto"/>
      <w:outlineLvl w:val="3"/>
    </w:pPr>
    <w:rPr>
      <w:rFonts w:asciiTheme="majorHAnsi" w:eastAsiaTheme="majorEastAsia" w:hAnsiTheme="majorHAnsi" w:cstheme="majorBidi"/>
      <w:color w:val="000000" w:themeColor="text1"/>
      <w:kern w:val="2"/>
      <w:sz w:val="22"/>
      <w:szCs w:val="24"/>
      <w14:ligatures w14:val="standardContextual"/>
    </w:rPr>
  </w:style>
  <w:style w:type="paragraph" w:styleId="5">
    <w:name w:val="heading 5"/>
    <w:basedOn w:val="a"/>
    <w:next w:val="a"/>
    <w:link w:val="50"/>
    <w:uiPriority w:val="9"/>
    <w:unhideWhenUsed/>
    <w:qFormat/>
    <w:rsid w:val="004432E5"/>
    <w:pPr>
      <w:keepNext/>
      <w:keepLines/>
      <w:widowControl w:val="0"/>
      <w:spacing w:before="80" w:after="40" w:line="259" w:lineRule="auto"/>
      <w:ind w:leftChars="100" w:left="100"/>
      <w:outlineLvl w:val="4"/>
    </w:pPr>
    <w:rPr>
      <w:rFonts w:asciiTheme="majorHAnsi" w:eastAsiaTheme="majorEastAsia" w:hAnsiTheme="majorHAnsi" w:cstheme="majorBidi"/>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4432E5"/>
    <w:pPr>
      <w:keepNext/>
      <w:keepLines/>
      <w:widowControl w:val="0"/>
      <w:spacing w:before="80" w:after="40" w:line="259" w:lineRule="auto"/>
      <w:ind w:leftChars="200" w:left="200"/>
      <w:outlineLvl w:val="5"/>
    </w:pPr>
    <w:rPr>
      <w:rFonts w:asciiTheme="majorHAnsi" w:eastAsiaTheme="majorEastAsia" w:hAnsiTheme="majorHAnsi" w:cstheme="majorBidi"/>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4432E5"/>
    <w:pPr>
      <w:keepNext/>
      <w:keepLines/>
      <w:widowControl w:val="0"/>
      <w:spacing w:before="80" w:after="40" w:line="259" w:lineRule="auto"/>
      <w:ind w:leftChars="300" w:left="300"/>
      <w:outlineLvl w:val="6"/>
    </w:pPr>
    <w:rPr>
      <w:rFonts w:asciiTheme="majorHAnsi" w:eastAsiaTheme="majorEastAsia" w:hAnsiTheme="majorHAnsi" w:cstheme="majorBidi"/>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4432E5"/>
    <w:pPr>
      <w:keepNext/>
      <w:keepLines/>
      <w:widowControl w:val="0"/>
      <w:spacing w:before="80" w:after="40" w:line="259" w:lineRule="auto"/>
      <w:ind w:leftChars="400" w:left="400"/>
      <w:outlineLvl w:val="7"/>
    </w:pPr>
    <w:rPr>
      <w:rFonts w:asciiTheme="majorHAnsi" w:eastAsiaTheme="majorEastAsia" w:hAnsiTheme="majorHAnsi" w:cstheme="majorBidi"/>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4432E5"/>
    <w:pPr>
      <w:keepNext/>
      <w:keepLines/>
      <w:widowControl w:val="0"/>
      <w:spacing w:before="80" w:after="40" w:line="259" w:lineRule="auto"/>
      <w:ind w:leftChars="500" w:left="500"/>
      <w:outlineLvl w:val="8"/>
    </w:pPr>
    <w:rPr>
      <w:rFonts w:asciiTheme="majorHAnsi" w:eastAsiaTheme="majorEastAsia" w:hAnsiTheme="majorHAnsi" w:cstheme="majorBidi"/>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54AA"/>
    <w:pPr>
      <w:tabs>
        <w:tab w:val="center" w:pos="4252"/>
        <w:tab w:val="right" w:pos="8504"/>
      </w:tabs>
      <w:snapToGrid w:val="0"/>
    </w:pPr>
  </w:style>
  <w:style w:type="character" w:customStyle="1" w:styleId="a4">
    <w:name w:val="ヘッダー (文字)"/>
    <w:basedOn w:val="a0"/>
    <w:link w:val="a3"/>
    <w:uiPriority w:val="99"/>
    <w:rsid w:val="00E654AA"/>
    <w:rPr>
      <w:rFonts w:ascii="MS-PMincho" w:eastAsia="MS-PMincho" w:hAnsi="MS-PMincho" w:cs="Times New Roman"/>
      <w:kern w:val="0"/>
      <w:szCs w:val="20"/>
    </w:rPr>
  </w:style>
  <w:style w:type="paragraph" w:styleId="a5">
    <w:name w:val="footer"/>
    <w:basedOn w:val="a"/>
    <w:link w:val="a6"/>
    <w:uiPriority w:val="99"/>
    <w:unhideWhenUsed/>
    <w:rsid w:val="00E654AA"/>
    <w:pPr>
      <w:tabs>
        <w:tab w:val="center" w:pos="4252"/>
        <w:tab w:val="right" w:pos="8504"/>
      </w:tabs>
      <w:snapToGrid w:val="0"/>
    </w:pPr>
  </w:style>
  <w:style w:type="character" w:customStyle="1" w:styleId="a6">
    <w:name w:val="フッター (文字)"/>
    <w:basedOn w:val="a0"/>
    <w:link w:val="a5"/>
    <w:uiPriority w:val="99"/>
    <w:rsid w:val="00E654AA"/>
    <w:rPr>
      <w:rFonts w:ascii="MS-PMincho" w:eastAsia="MS-PMincho" w:hAnsi="MS-PMincho" w:cs="Times New Roman"/>
      <w:kern w:val="0"/>
      <w:szCs w:val="20"/>
    </w:rPr>
  </w:style>
  <w:style w:type="paragraph" w:styleId="a7">
    <w:name w:val="Balloon Text"/>
    <w:basedOn w:val="a"/>
    <w:link w:val="a8"/>
    <w:uiPriority w:val="99"/>
    <w:semiHidden/>
    <w:unhideWhenUsed/>
    <w:rsid w:val="005E269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E269B"/>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4432E5"/>
    <w:rPr>
      <w:rFonts w:asciiTheme="majorHAnsi" w:eastAsiaTheme="majorEastAsia" w:hAnsiTheme="majorHAnsi" w:cstheme="majorBidi"/>
      <w:color w:val="000000" w:themeColor="text1"/>
      <w:sz w:val="32"/>
      <w:szCs w:val="32"/>
      <w14:ligatures w14:val="standardContextual"/>
    </w:rPr>
  </w:style>
  <w:style w:type="character" w:customStyle="1" w:styleId="20">
    <w:name w:val="見出し 2 (文字)"/>
    <w:basedOn w:val="a0"/>
    <w:link w:val="2"/>
    <w:uiPriority w:val="9"/>
    <w:rsid w:val="004432E5"/>
    <w:rPr>
      <w:rFonts w:asciiTheme="majorHAnsi" w:eastAsiaTheme="majorEastAsia" w:hAnsiTheme="majorHAnsi" w:cstheme="majorBidi"/>
      <w:color w:val="000000" w:themeColor="text1"/>
      <w:sz w:val="28"/>
      <w:szCs w:val="28"/>
      <w14:ligatures w14:val="standardContextual"/>
    </w:rPr>
  </w:style>
  <w:style w:type="character" w:customStyle="1" w:styleId="30">
    <w:name w:val="見出し 3 (文字)"/>
    <w:basedOn w:val="a0"/>
    <w:link w:val="3"/>
    <w:uiPriority w:val="9"/>
    <w:rsid w:val="004432E5"/>
    <w:rPr>
      <w:rFonts w:asciiTheme="majorHAnsi" w:eastAsiaTheme="majorEastAsia" w:hAnsiTheme="majorHAnsi" w:cstheme="majorBidi"/>
      <w:color w:val="000000" w:themeColor="text1"/>
      <w:sz w:val="24"/>
      <w:szCs w:val="24"/>
      <w14:ligatures w14:val="standardContextual"/>
    </w:rPr>
  </w:style>
  <w:style w:type="character" w:customStyle="1" w:styleId="40">
    <w:name w:val="見出し 4 (文字)"/>
    <w:basedOn w:val="a0"/>
    <w:link w:val="4"/>
    <w:uiPriority w:val="9"/>
    <w:rsid w:val="004432E5"/>
    <w:rPr>
      <w:rFonts w:asciiTheme="majorHAnsi" w:eastAsiaTheme="majorEastAsia" w:hAnsiTheme="majorHAnsi" w:cstheme="majorBidi"/>
      <w:color w:val="000000" w:themeColor="text1"/>
      <w:sz w:val="22"/>
      <w:szCs w:val="24"/>
      <w14:ligatures w14:val="standardContextual"/>
    </w:rPr>
  </w:style>
  <w:style w:type="character" w:customStyle="1" w:styleId="50">
    <w:name w:val="見出し 5 (文字)"/>
    <w:basedOn w:val="a0"/>
    <w:link w:val="5"/>
    <w:uiPriority w:val="9"/>
    <w:rsid w:val="004432E5"/>
    <w:rPr>
      <w:rFonts w:asciiTheme="majorHAnsi" w:eastAsiaTheme="majorEastAsia" w:hAnsiTheme="majorHAnsi" w:cstheme="majorBidi"/>
      <w:color w:val="000000" w:themeColor="text1"/>
      <w:sz w:val="22"/>
      <w:szCs w:val="24"/>
      <w14:ligatures w14:val="standardContextual"/>
    </w:rPr>
  </w:style>
  <w:style w:type="character" w:customStyle="1" w:styleId="60">
    <w:name w:val="見出し 6 (文字)"/>
    <w:basedOn w:val="a0"/>
    <w:link w:val="6"/>
    <w:uiPriority w:val="9"/>
    <w:semiHidden/>
    <w:rsid w:val="004432E5"/>
    <w:rPr>
      <w:rFonts w:asciiTheme="majorHAnsi" w:eastAsiaTheme="majorEastAsia" w:hAnsiTheme="majorHAnsi" w:cstheme="majorBidi"/>
      <w:color w:val="000000" w:themeColor="text1"/>
      <w:sz w:val="22"/>
      <w:szCs w:val="24"/>
      <w14:ligatures w14:val="standardContextual"/>
    </w:rPr>
  </w:style>
  <w:style w:type="character" w:customStyle="1" w:styleId="70">
    <w:name w:val="見出し 7 (文字)"/>
    <w:basedOn w:val="a0"/>
    <w:link w:val="7"/>
    <w:uiPriority w:val="9"/>
    <w:semiHidden/>
    <w:rsid w:val="004432E5"/>
    <w:rPr>
      <w:rFonts w:asciiTheme="majorHAnsi" w:eastAsiaTheme="majorEastAsia" w:hAnsiTheme="majorHAnsi" w:cstheme="majorBidi"/>
      <w:color w:val="000000" w:themeColor="text1"/>
      <w:sz w:val="22"/>
      <w:szCs w:val="24"/>
      <w14:ligatures w14:val="standardContextual"/>
    </w:rPr>
  </w:style>
  <w:style w:type="character" w:customStyle="1" w:styleId="80">
    <w:name w:val="見出し 8 (文字)"/>
    <w:basedOn w:val="a0"/>
    <w:link w:val="8"/>
    <w:uiPriority w:val="9"/>
    <w:semiHidden/>
    <w:rsid w:val="004432E5"/>
    <w:rPr>
      <w:rFonts w:asciiTheme="majorHAnsi" w:eastAsiaTheme="majorEastAsia" w:hAnsiTheme="majorHAnsi" w:cstheme="majorBidi"/>
      <w:color w:val="000000" w:themeColor="text1"/>
      <w:sz w:val="22"/>
      <w:szCs w:val="24"/>
      <w14:ligatures w14:val="standardContextual"/>
    </w:rPr>
  </w:style>
  <w:style w:type="character" w:customStyle="1" w:styleId="90">
    <w:name w:val="見出し 9 (文字)"/>
    <w:basedOn w:val="a0"/>
    <w:link w:val="9"/>
    <w:uiPriority w:val="9"/>
    <w:semiHidden/>
    <w:rsid w:val="004432E5"/>
    <w:rPr>
      <w:rFonts w:asciiTheme="majorHAnsi" w:eastAsiaTheme="majorEastAsia" w:hAnsiTheme="majorHAnsi" w:cstheme="majorBidi"/>
      <w:color w:val="000000" w:themeColor="text1"/>
      <w:sz w:val="22"/>
      <w:szCs w:val="24"/>
      <w14:ligatures w14:val="standardContextual"/>
    </w:rPr>
  </w:style>
  <w:style w:type="character" w:customStyle="1" w:styleId="a9">
    <w:name w:val="表題 (文字)"/>
    <w:basedOn w:val="a0"/>
    <w:link w:val="aa"/>
    <w:uiPriority w:val="10"/>
    <w:rsid w:val="004432E5"/>
    <w:rPr>
      <w:rFonts w:asciiTheme="majorHAnsi" w:eastAsiaTheme="majorEastAsia" w:hAnsiTheme="majorHAnsi" w:cstheme="majorBidi"/>
      <w:spacing w:val="-10"/>
      <w:kern w:val="28"/>
      <w:sz w:val="56"/>
      <w:szCs w:val="56"/>
      <w14:ligatures w14:val="standardContextual"/>
    </w:rPr>
  </w:style>
  <w:style w:type="paragraph" w:styleId="aa">
    <w:name w:val="Title"/>
    <w:basedOn w:val="a"/>
    <w:next w:val="a"/>
    <w:link w:val="a9"/>
    <w:uiPriority w:val="10"/>
    <w:qFormat/>
    <w:rsid w:val="004432E5"/>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b">
    <w:name w:val="副題 (文字)"/>
    <w:basedOn w:val="a0"/>
    <w:link w:val="ac"/>
    <w:uiPriority w:val="11"/>
    <w:rsid w:val="004432E5"/>
    <w:rPr>
      <w:rFonts w:asciiTheme="majorHAnsi" w:eastAsiaTheme="majorEastAsia" w:hAnsiTheme="majorHAnsi" w:cstheme="majorBidi"/>
      <w:color w:val="595959" w:themeColor="text1" w:themeTint="A6"/>
      <w:spacing w:val="15"/>
      <w:sz w:val="28"/>
      <w:szCs w:val="28"/>
      <w14:ligatures w14:val="standardContextual"/>
    </w:rPr>
  </w:style>
  <w:style w:type="paragraph" w:styleId="ac">
    <w:name w:val="Subtitle"/>
    <w:basedOn w:val="a"/>
    <w:next w:val="a"/>
    <w:link w:val="ab"/>
    <w:uiPriority w:val="11"/>
    <w:qFormat/>
    <w:rsid w:val="004432E5"/>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d">
    <w:name w:val="引用文 (文字)"/>
    <w:basedOn w:val="a0"/>
    <w:link w:val="ae"/>
    <w:uiPriority w:val="29"/>
    <w:rsid w:val="004432E5"/>
    <w:rPr>
      <w:i/>
      <w:iCs/>
      <w:color w:val="404040" w:themeColor="text1" w:themeTint="BF"/>
      <w:sz w:val="22"/>
      <w:szCs w:val="24"/>
      <w14:ligatures w14:val="standardContextual"/>
    </w:rPr>
  </w:style>
  <w:style w:type="paragraph" w:styleId="ae">
    <w:name w:val="Quote"/>
    <w:basedOn w:val="a"/>
    <w:next w:val="a"/>
    <w:link w:val="ad"/>
    <w:uiPriority w:val="29"/>
    <w:qFormat/>
    <w:rsid w:val="004432E5"/>
    <w:pPr>
      <w:widowControl w:val="0"/>
      <w:spacing w:before="160" w:after="160" w:line="259" w:lineRule="auto"/>
      <w:jc w:val="center"/>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21">
    <w:name w:val="引用文 2 (文字)"/>
    <w:basedOn w:val="a0"/>
    <w:link w:val="22"/>
    <w:uiPriority w:val="30"/>
    <w:rsid w:val="004432E5"/>
    <w:rPr>
      <w:i/>
      <w:iCs/>
      <w:color w:val="2E74B5" w:themeColor="accent1" w:themeShade="BF"/>
      <w:sz w:val="22"/>
      <w:szCs w:val="24"/>
      <w14:ligatures w14:val="standardContextual"/>
    </w:rPr>
  </w:style>
  <w:style w:type="paragraph" w:styleId="22">
    <w:name w:val="Intense Quote"/>
    <w:basedOn w:val="a"/>
    <w:next w:val="a"/>
    <w:link w:val="21"/>
    <w:uiPriority w:val="30"/>
    <w:qFormat/>
    <w:rsid w:val="004432E5"/>
    <w:pPr>
      <w:widowControl w:val="0"/>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EastAsia" w:hAnsiTheme="minorHAnsi" w:cstheme="minorBidi"/>
      <w:i/>
      <w:iCs/>
      <w:color w:val="2E74B5" w:themeColor="accent1" w:themeShade="BF"/>
      <w:kern w:val="2"/>
      <w:sz w:val="22"/>
      <w:szCs w:val="24"/>
      <w14:ligatures w14:val="standardContextual"/>
    </w:rPr>
  </w:style>
  <w:style w:type="table" w:styleId="af">
    <w:name w:val="Table Grid"/>
    <w:basedOn w:val="a1"/>
    <w:uiPriority w:val="39"/>
    <w:rsid w:val="004543D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F8DC9-DD37-47F5-B658-977BBABC9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434</Words>
  <Characters>2476</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