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4173822B"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4CDE1DE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54411">
              <w:rPr>
                <w:rFonts w:ascii="ＭＳ ゴシック" w:eastAsia="ＭＳ ゴシック" w:hAnsi="ＭＳ ゴシック" w:hint="eastAsia"/>
                <w:color w:val="000000"/>
                <w:kern w:val="0"/>
              </w:rPr>
              <w:t xml:space="preserve">　館山市長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92"/>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4D6D05A9"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4920B0F2"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6AF4E83E" w14:textId="77777777" w:rsidR="005833A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4861F632" w14:textId="268582BA"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1378DAF" w14:textId="77777777" w:rsidR="005833A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2A47FC2C" w14:textId="507E8816"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73F1AB3" w14:textId="77777777" w:rsidR="005833A0"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6A1EAF1" w14:textId="6A7F0DBE" w:rsidR="008020C0" w:rsidRPr="0070772F"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2AD6B83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0A64CED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C875656" w14:textId="77777777" w:rsidR="005833A0" w:rsidRDefault="005833A0" w:rsidP="005833A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p>
          <w:p w14:paraId="3D406BF9" w14:textId="6B43364F" w:rsidR="008020C0" w:rsidRPr="0070772F" w:rsidRDefault="008020C0" w:rsidP="005833A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28A0FDBA" w14:textId="77777777" w:rsidR="005833A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p>
          <w:p w14:paraId="6B7B08FE" w14:textId="3F07C86E"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56B87E78"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0648C1F2" w14:textId="77777777" w:rsidR="005833A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p>
          <w:p w14:paraId="41E64E22" w14:textId="43329346"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E1F2D4C" w14:textId="77777777" w:rsidR="005833A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3B504904" w14:textId="0BDA2711" w:rsidR="008020C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w:t>
            </w:r>
            <w:r w:rsidR="005833A0">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B6557AA" w14:textId="49E0DD83" w:rsidR="005833A0" w:rsidRDefault="005833A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p>
          <w:p w14:paraId="529ED2BD" w14:textId="320788EF" w:rsidR="005833A0" w:rsidRDefault="005833A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p>
          <w:p w14:paraId="661CFE5B" w14:textId="4B197C2F" w:rsidR="005833A0" w:rsidRDefault="005833A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p>
          <w:p w14:paraId="2BBDFC14" w14:textId="77777777" w:rsidR="005833A0" w:rsidRDefault="005833A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p>
          <w:p w14:paraId="7BBB9DFA" w14:textId="77777777" w:rsidR="005833A0" w:rsidRPr="0070772F" w:rsidRDefault="005833A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p>
          <w:p w14:paraId="6865184F" w14:textId="0004AB6B" w:rsidR="005833A0" w:rsidRPr="005833A0" w:rsidRDefault="008020C0" w:rsidP="005833A0">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lastRenderedPageBreak/>
              <w:t>製品等価格への転嫁の状況（注３）</w:t>
            </w:r>
          </w:p>
          <w:p w14:paraId="4E30C64B" w14:textId="77777777" w:rsidR="005833A0" w:rsidRPr="005833A0" w:rsidRDefault="005833A0" w:rsidP="005833A0">
            <w:pPr>
              <w:pStyle w:val="af0"/>
              <w:suppressAutoHyphens/>
              <w:kinsoku w:val="0"/>
              <w:wordWrap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spacing w:val="16"/>
                <w:kern w:val="0"/>
              </w:rPr>
            </w:pPr>
          </w:p>
          <w:p w14:paraId="3BBEF525" w14:textId="5FDF286D"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0F1EBFC2"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68F001A" w14:textId="77777777" w:rsidR="005833A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p>
          <w:p w14:paraId="597436C2" w14:textId="67A881F8"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3F782DAD"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7D0AE0A" w14:textId="77777777" w:rsidR="005833A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08AB26BC" w14:textId="7703CCB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ａ：Ａの期間に対応する前年３か月間の原油等の仕入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9F38318"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A3AF430" w14:textId="77777777" w:rsidR="005833A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p>
          <w:p w14:paraId="0C786305" w14:textId="4BB1ACB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2B8C771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BB8C01D" w14:textId="77777777" w:rsidR="005833A0"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78643D00" w14:textId="42B6D93D"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2E3AF2E8"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82E676" w14:textId="77777777" w:rsidR="003F2B5A" w:rsidRDefault="003F2B5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65F35E3D" w14:textId="77777777" w:rsidR="003F2B5A" w:rsidRDefault="003F2B5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4C87F7CB" w14:textId="77777777" w:rsidR="00060D65" w:rsidRPr="0070772F" w:rsidRDefault="00060D6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3110E8C2" w14:textId="70F6843D" w:rsidR="00CA14EB"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SimSun" w:hAnsi="ＭＳ ゴシック"/>
                <w:color w:val="000000"/>
                <w:kern w:val="0"/>
                <w:lang w:eastAsia="zh-CN"/>
              </w:rPr>
            </w:pPr>
            <w:r w:rsidRPr="00894E1C">
              <w:rPr>
                <w:rFonts w:ascii="ＭＳ ゴシック" w:eastAsia="ＭＳ ゴシック" w:hAnsi="ＭＳ ゴシック" w:hint="eastAsia"/>
                <w:color w:val="000000"/>
                <w:kern w:val="0"/>
                <w:lang w:eastAsia="zh-CN"/>
              </w:rPr>
              <w:t>「</w:t>
            </w:r>
            <w:r w:rsidR="002F16BB">
              <w:rPr>
                <w:rFonts w:ascii="ＭＳ ゴシック" w:eastAsia="ＭＳ ゴシック" w:hAnsi="ＭＳ ゴシック" w:hint="eastAsia"/>
                <w:color w:val="000000"/>
                <w:kern w:val="0"/>
              </w:rPr>
              <w:t xml:space="preserve">館雇第　　　　</w:t>
            </w:r>
            <w:r w:rsidRPr="00894E1C">
              <w:rPr>
                <w:rFonts w:ascii="ＭＳ ゴシック" w:eastAsia="ＭＳ ゴシック" w:hAnsi="ＭＳ ゴシック" w:hint="eastAsia"/>
                <w:color w:val="000000"/>
                <w:kern w:val="0"/>
                <w:lang w:eastAsia="zh-CN"/>
              </w:rPr>
              <w:t>号」</w:t>
            </w:r>
          </w:p>
          <w:p w14:paraId="3C3C0C60" w14:textId="77777777" w:rsidR="002F16BB" w:rsidRPr="002F16BB" w:rsidRDefault="002F16B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SimSun" w:hAnsi="ＭＳ ゴシック" w:hint="eastAsia"/>
                <w:color w:val="000000"/>
                <w:kern w:val="0"/>
                <w:lang w:eastAsia="zh-CN"/>
              </w:rPr>
            </w:pPr>
          </w:p>
          <w:p w14:paraId="70BE15E4" w14:textId="66B38E39" w:rsidR="00CA14EB"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2"/>
              <w:jc w:val="left"/>
              <w:textAlignment w:val="baseline"/>
              <w:rPr>
                <w:rFonts w:ascii="ＭＳ ゴシック" w:eastAsia="SimSun" w:hAnsi="ＭＳ ゴシック"/>
                <w:color w:val="000000"/>
                <w:kern w:val="0"/>
                <w:lang w:eastAsia="zh-CN"/>
              </w:rPr>
            </w:pPr>
            <w:r w:rsidRPr="00894E1C">
              <w:rPr>
                <w:rFonts w:ascii="ＭＳ ゴシック" w:eastAsia="ＭＳ ゴシック" w:hAnsi="ＭＳ ゴシック" w:hint="eastAsia"/>
                <w:color w:val="000000"/>
                <w:kern w:val="0"/>
                <w:lang w:eastAsia="zh-CN"/>
              </w:rPr>
              <w:t>令和　　　年　　　月　　　日</w:t>
            </w:r>
          </w:p>
          <w:p w14:paraId="11640843" w14:textId="77777777" w:rsidR="002F16BB" w:rsidRPr="002F16BB" w:rsidRDefault="002F16B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2"/>
              <w:jc w:val="left"/>
              <w:textAlignment w:val="baseline"/>
              <w:rPr>
                <w:rFonts w:ascii="ＭＳ ゴシック" w:eastAsia="SimSun" w:hAnsi="ＭＳ ゴシック" w:hint="eastAsia"/>
                <w:color w:val="000000"/>
                <w:kern w:val="0"/>
                <w:lang w:eastAsia="zh-CN"/>
              </w:rPr>
            </w:pPr>
          </w:p>
          <w:p w14:paraId="475ACD9B" w14:textId="459DA6DD" w:rsidR="00CA14EB"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 xml:space="preserve">　</w:t>
            </w:r>
            <w:r w:rsidRPr="00894E1C">
              <w:rPr>
                <w:rFonts w:ascii="ＭＳ ゴシック" w:eastAsia="ＭＳ ゴシック" w:hAnsi="ＭＳ ゴシック" w:hint="eastAsia"/>
                <w:color w:val="000000"/>
                <w:kern w:val="0"/>
              </w:rPr>
              <w:t>申請のとおり、相違ないことを認定します。</w:t>
            </w:r>
          </w:p>
          <w:p w14:paraId="4C1752C9" w14:textId="77777777" w:rsidR="002F16BB" w:rsidRPr="00894E1C" w:rsidRDefault="002F16B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rPr>
            </w:pPr>
          </w:p>
          <w:p w14:paraId="68D1E30F"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3CE6442A" w14:textId="73707B43" w:rsidR="00866FA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3D35A0F7" w14:textId="77777777" w:rsidR="005833A0" w:rsidRPr="00894E1C" w:rsidRDefault="005833A0"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p>
          <w:p w14:paraId="31D39435" w14:textId="34E97F42" w:rsidR="009C2741"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2F16BB">
              <w:rPr>
                <w:rFonts w:ascii="ＭＳ ゴシック" w:eastAsia="ＭＳ ゴシック" w:hAnsi="ＭＳ ゴシック" w:hint="eastAsia"/>
                <w:color w:val="000000"/>
                <w:kern w:val="0"/>
              </w:rPr>
              <w:t xml:space="preserve">　　　　　　　　　　館山市長　森　正一</w:t>
            </w:r>
          </w:p>
          <w:p w14:paraId="7CC3E7C8" w14:textId="77777777" w:rsidR="002F16BB" w:rsidRPr="00894E1C" w:rsidRDefault="002F16B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rPr>
            </w:pPr>
            <w:bookmarkStart w:id="0" w:name="_GoBack"/>
            <w:bookmarkEnd w:id="0"/>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4792A84" w14:textId="0B449833" w:rsidR="00AE5ADD" w:rsidRPr="00401A50" w:rsidRDefault="00AE5ADD" w:rsidP="00401A50">
      <w:pPr>
        <w:suppressAutoHyphens/>
        <w:spacing w:line="240" w:lineRule="exact"/>
        <w:jc w:val="left"/>
        <w:textAlignment w:val="baseline"/>
        <w:rPr>
          <w:rFonts w:ascii="ＭＳ ゴシック" w:eastAsia="ＭＳ ゴシック" w:hAnsi="ＭＳ ゴシック"/>
          <w:color w:val="000000"/>
          <w:spacing w:val="-10"/>
          <w:kern w:val="0"/>
        </w:rPr>
      </w:pPr>
    </w:p>
    <w:sectPr w:rsidR="00AE5ADD" w:rsidRPr="00401A50"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5"/>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1EDF"/>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879"/>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337"/>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BB"/>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23"/>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1A50"/>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411"/>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B0D"/>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71D"/>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06"/>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3A0"/>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6DF"/>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5FAC"/>
    <w:rsid w:val="00996185"/>
    <w:rsid w:val="009967ED"/>
    <w:rsid w:val="00996AA5"/>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3CB0"/>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dcmitype/"/>
    <ds:schemaRef ds:uri="321e8871-1c24-4f8a-8f1d-b9016d52d4a3"/>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8ee52e10-ab1a-4c94-9d82-ab5dbf513320"/>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292AD089-85C3-4B65-A772-FC6BD9FC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1133</Words>
  <Characters>1056</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