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DB6E3" w14:textId="0158DCD4" w:rsidR="009114AC" w:rsidRPr="00FC373D" w:rsidRDefault="00F14341" w:rsidP="00FC373D">
      <w:pPr>
        <w:spacing w:line="200" w:lineRule="exact"/>
        <w:ind w:right="210"/>
        <w:jc w:val="right"/>
        <w:rPr>
          <w:rFonts w:ascii="ＭＳ Ｐゴシック" w:eastAsia="ＭＳ Ｐゴシック" w:hAnsi="ＭＳ Ｐゴシック"/>
          <w:sz w:val="16"/>
          <w:szCs w:val="16"/>
        </w:rPr>
      </w:pPr>
      <w:r w:rsidRPr="00FC373D">
        <w:rPr>
          <w:rFonts w:ascii="ＭＳ Ｐゴシック" w:eastAsia="ＭＳ Ｐゴシック" w:hAnsi="ＭＳ Ｐゴシック" w:hint="eastAsia"/>
          <w:sz w:val="16"/>
          <w:szCs w:val="16"/>
        </w:rPr>
        <w:t>制度：令和</w:t>
      </w:r>
      <w:r w:rsidR="00D24458">
        <w:rPr>
          <w:rFonts w:ascii="ＭＳ Ｐゴシック" w:eastAsia="ＭＳ Ｐゴシック" w:hAnsi="ＭＳ Ｐゴシック" w:hint="eastAsia"/>
          <w:sz w:val="16"/>
          <w:szCs w:val="16"/>
        </w:rPr>
        <w:t>６</w:t>
      </w:r>
      <w:r w:rsidR="00A97D26">
        <w:rPr>
          <w:rFonts w:ascii="ＭＳ Ｐゴシック" w:eastAsia="ＭＳ Ｐゴシック" w:hAnsi="ＭＳ Ｐゴシック" w:hint="eastAsia"/>
          <w:sz w:val="16"/>
          <w:szCs w:val="16"/>
        </w:rPr>
        <w:t>年</w:t>
      </w:r>
      <w:r w:rsidR="00D24458">
        <w:rPr>
          <w:rFonts w:ascii="ＭＳ Ｐゴシック" w:eastAsia="ＭＳ Ｐゴシック" w:hAnsi="ＭＳ Ｐゴシック" w:hint="eastAsia"/>
          <w:sz w:val="16"/>
          <w:szCs w:val="16"/>
        </w:rPr>
        <w:t>１２</w:t>
      </w:r>
      <w:r w:rsidRPr="00FC373D">
        <w:rPr>
          <w:rFonts w:ascii="ＭＳ Ｐゴシック" w:eastAsia="ＭＳ Ｐゴシック" w:hAnsi="ＭＳ Ｐゴシック" w:hint="eastAsia"/>
          <w:sz w:val="16"/>
          <w:szCs w:val="16"/>
        </w:rPr>
        <w:t>月</w:t>
      </w:r>
      <w:r w:rsidR="00D24458">
        <w:rPr>
          <w:rFonts w:ascii="ＭＳ Ｐゴシック" w:eastAsia="ＭＳ Ｐゴシック" w:hAnsi="ＭＳ Ｐゴシック" w:hint="eastAsia"/>
          <w:sz w:val="16"/>
          <w:szCs w:val="16"/>
        </w:rPr>
        <w:t>２</w:t>
      </w:r>
      <w:r w:rsidRPr="00FC373D">
        <w:rPr>
          <w:rFonts w:ascii="ＭＳ Ｐゴシック" w:eastAsia="ＭＳ Ｐゴシック" w:hAnsi="ＭＳ Ｐゴシック" w:hint="eastAsia"/>
          <w:sz w:val="16"/>
          <w:szCs w:val="16"/>
        </w:rPr>
        <w:t>日時点</w:t>
      </w:r>
    </w:p>
    <w:p w14:paraId="4DEE1537" w14:textId="77777777" w:rsidR="00F14341" w:rsidRPr="00C3686F" w:rsidRDefault="00F14341" w:rsidP="00C3686F">
      <w:pPr>
        <w:jc w:val="center"/>
        <w:rPr>
          <w:rFonts w:ascii="BIZ UDPゴシック" w:eastAsia="BIZ UDPゴシック" w:hAnsi="BIZ UDPゴシック"/>
          <w:b/>
          <w:sz w:val="28"/>
          <w:szCs w:val="28"/>
        </w:rPr>
      </w:pPr>
      <w:r w:rsidRPr="00C3686F">
        <w:rPr>
          <w:rFonts w:ascii="BIZ UDPゴシック" w:eastAsia="BIZ UDPゴシック" w:hAnsi="BIZ UDPゴシック" w:hint="eastAsia"/>
          <w:b/>
          <w:sz w:val="28"/>
          <w:szCs w:val="28"/>
        </w:rPr>
        <w:t>館山市　子ども医療費助成制度について</w:t>
      </w:r>
    </w:p>
    <w:p w14:paraId="41B0BC1E" w14:textId="77777777" w:rsidR="00F14341" w:rsidRPr="00866D04" w:rsidRDefault="00F14341" w:rsidP="00C3686F">
      <w:pPr>
        <w:pStyle w:val="a3"/>
        <w:numPr>
          <w:ilvl w:val="0"/>
          <w:numId w:val="4"/>
        </w:numPr>
        <w:ind w:leftChars="0"/>
        <w:rPr>
          <w:rFonts w:ascii="HG丸ｺﾞｼｯｸM-PRO" w:eastAsia="HG丸ｺﾞｼｯｸM-PRO" w:hAnsi="HG丸ｺﾞｼｯｸM-PRO"/>
          <w:b/>
          <w:sz w:val="24"/>
          <w:szCs w:val="24"/>
          <w:shd w:val="pct15" w:color="auto" w:fill="FFFFFF"/>
        </w:rPr>
      </w:pPr>
      <w:r w:rsidRPr="00866D04">
        <w:rPr>
          <w:rFonts w:ascii="HG丸ｺﾞｼｯｸM-PRO" w:eastAsia="HG丸ｺﾞｼｯｸM-PRO" w:hAnsi="HG丸ｺﾞｼｯｸM-PRO" w:hint="eastAsia"/>
          <w:b/>
          <w:sz w:val="24"/>
          <w:szCs w:val="24"/>
          <w:shd w:val="pct15" w:color="auto" w:fill="FFFFFF"/>
        </w:rPr>
        <w:t>子ども医療費助成制度とは</w:t>
      </w:r>
    </w:p>
    <w:p w14:paraId="54D0E6F2" w14:textId="65D0187B" w:rsidR="00F14341" w:rsidRPr="00F14341" w:rsidRDefault="00F14341" w:rsidP="00BE422D">
      <w:pPr>
        <w:ind w:firstLineChars="100" w:firstLine="210"/>
        <w:rPr>
          <w:rFonts w:ascii="ＭＳ Ｐゴシック" w:eastAsia="ＭＳ Ｐゴシック" w:hAnsi="ＭＳ Ｐゴシック"/>
        </w:rPr>
      </w:pPr>
      <w:r w:rsidRPr="00F14341">
        <w:rPr>
          <w:rFonts w:ascii="ＭＳ Ｐゴシック" w:eastAsia="ＭＳ Ｐゴシック" w:hAnsi="ＭＳ Ｐゴシック" w:hint="eastAsia"/>
        </w:rPr>
        <w:t>お子様が病院等で診療を受けた場合や保険薬局で薬を受け取った場合に，保険診療の範囲内で医療費の自己負担額の一部を助成する制度です。「受給券」と</w:t>
      </w:r>
      <w:r w:rsidR="008F4CE4">
        <w:rPr>
          <w:rFonts w:ascii="ＭＳ Ｐゴシック" w:eastAsia="ＭＳ Ｐゴシック" w:hAnsi="ＭＳ Ｐゴシック" w:hint="eastAsia"/>
        </w:rPr>
        <w:t>保険資格が分かるもの（マイナ保険証など）</w:t>
      </w:r>
      <w:r w:rsidRPr="00F14341">
        <w:rPr>
          <w:rFonts w:ascii="ＭＳ Ｐゴシック" w:eastAsia="ＭＳ Ｐゴシック" w:hAnsi="ＭＳ Ｐゴシック" w:hint="eastAsia"/>
        </w:rPr>
        <w:t>を医療機関に提示すると，保険診療分の負担</w:t>
      </w:r>
      <w:r>
        <w:rPr>
          <w:rFonts w:ascii="ＭＳ Ｐゴシック" w:eastAsia="ＭＳ Ｐゴシック" w:hAnsi="ＭＳ Ｐゴシック" w:hint="eastAsia"/>
        </w:rPr>
        <w:t>が下に記載の自己負担額まで</w:t>
      </w:r>
      <w:r w:rsidRPr="00F14341">
        <w:rPr>
          <w:rFonts w:ascii="ＭＳ Ｐゴシック" w:eastAsia="ＭＳ Ｐゴシック" w:hAnsi="ＭＳ Ｐゴシック"/>
        </w:rPr>
        <w:t>となります。</w:t>
      </w:r>
    </w:p>
    <w:p w14:paraId="6D38B09F" w14:textId="4BCCA82D" w:rsidR="00F14341" w:rsidRPr="00866D04" w:rsidRDefault="00B715D2" w:rsidP="00C3686F">
      <w:pPr>
        <w:pStyle w:val="a3"/>
        <w:numPr>
          <w:ilvl w:val="0"/>
          <w:numId w:val="3"/>
        </w:numPr>
        <w:ind w:leftChars="0"/>
        <w:rPr>
          <w:rFonts w:ascii="HG丸ｺﾞｼｯｸM-PRO" w:eastAsia="HG丸ｺﾞｼｯｸM-PRO" w:hAnsi="HG丸ｺﾞｼｯｸM-PRO"/>
          <w:b/>
          <w:sz w:val="24"/>
          <w:szCs w:val="24"/>
          <w:shd w:val="pct15" w:color="auto" w:fill="FFFFFF"/>
        </w:rPr>
      </w:pPr>
      <w:r w:rsidRPr="000361DB">
        <w:rPr>
          <w:rFonts w:ascii="ＭＳ Ｐゴシック" w:eastAsia="ＭＳ Ｐゴシック" w:hAnsi="ＭＳ Ｐゴシック"/>
          <w:noProof/>
        </w:rPr>
        <mc:AlternateContent>
          <mc:Choice Requires="wps">
            <w:drawing>
              <wp:anchor distT="45720" distB="45720" distL="114300" distR="114300" simplePos="0" relativeHeight="251669504" behindDoc="0" locked="0" layoutInCell="1" allowOverlap="1" wp14:anchorId="048BA962" wp14:editId="46BF6BF1">
                <wp:simplePos x="0" y="0"/>
                <wp:positionH relativeFrom="column">
                  <wp:posOffset>73025</wp:posOffset>
                </wp:positionH>
                <wp:positionV relativeFrom="paragraph">
                  <wp:posOffset>2825115</wp:posOffset>
                </wp:positionV>
                <wp:extent cx="63722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noFill/>
                        <a:ln w="9525">
                          <a:noFill/>
                          <a:miter lim="800000"/>
                          <a:headEnd/>
                          <a:tailEnd/>
                        </a:ln>
                      </wps:spPr>
                      <wps:txbx>
                        <w:txbxContent>
                          <w:p w14:paraId="142EE280" w14:textId="19FF70E2" w:rsidR="000361DB" w:rsidRPr="00B715D2" w:rsidRDefault="000361DB" w:rsidP="000361DB">
                            <w:pPr>
                              <w:rPr>
                                <w:rFonts w:ascii="BIZ UDPゴシック" w:eastAsia="BIZ UDPゴシック" w:hAnsi="BIZ UDPゴシック"/>
                              </w:rPr>
                            </w:pPr>
                            <w:r w:rsidRPr="00B715D2">
                              <w:rPr>
                                <w:rFonts w:ascii="BIZ UDPゴシック" w:eastAsia="BIZ UDPゴシック" w:hAnsi="BIZ UDPゴシック" w:hint="eastAsia"/>
                              </w:rPr>
                              <w:t>※</w:t>
                            </w:r>
                            <w:r w:rsidR="00E3087C">
                              <w:rPr>
                                <w:rFonts w:ascii="BIZ UDPゴシック" w:eastAsia="BIZ UDPゴシック" w:hAnsi="BIZ UDPゴシック" w:hint="eastAsia"/>
                              </w:rPr>
                              <w:t>同一月における同一医療機関の受診については</w:t>
                            </w:r>
                            <w:r w:rsidRPr="00B715D2">
                              <w:rPr>
                                <w:rFonts w:ascii="BIZ UDPゴシック" w:eastAsia="BIZ UDPゴシック" w:hAnsi="BIZ UDPゴシック" w:hint="eastAsia"/>
                              </w:rPr>
                              <w:t>入院</w:t>
                            </w:r>
                            <w:r w:rsidRPr="00B715D2">
                              <w:rPr>
                                <w:rFonts w:ascii="BIZ UDPゴシック" w:eastAsia="BIZ UDPゴシック" w:hAnsi="BIZ UDPゴシック"/>
                              </w:rPr>
                              <w:t>1</w:t>
                            </w:r>
                            <w:r w:rsidR="00E3087C">
                              <w:rPr>
                                <w:rFonts w:ascii="BIZ UDPゴシック" w:eastAsia="BIZ UDPゴシック" w:hAnsi="BIZ UDPゴシック" w:hint="eastAsia"/>
                              </w:rPr>
                              <w:t>１</w:t>
                            </w:r>
                            <w:r w:rsidRPr="00B715D2">
                              <w:rPr>
                                <w:rFonts w:ascii="BIZ UDPゴシック" w:eastAsia="BIZ UDPゴシック" w:hAnsi="BIZ UDPゴシック"/>
                              </w:rPr>
                              <w:t>日、通院</w:t>
                            </w:r>
                            <w:r w:rsidR="00E3087C">
                              <w:rPr>
                                <w:rFonts w:ascii="BIZ UDPゴシック" w:eastAsia="BIZ UDPゴシック" w:hAnsi="BIZ UDPゴシック" w:hint="eastAsia"/>
                              </w:rPr>
                              <w:t>６</w:t>
                            </w:r>
                            <w:r w:rsidRPr="00B715D2">
                              <w:rPr>
                                <w:rFonts w:ascii="BIZ UDPゴシック" w:eastAsia="BIZ UDPゴシック" w:hAnsi="BIZ UDPゴシック"/>
                              </w:rPr>
                              <w:t>回</w:t>
                            </w:r>
                            <w:r w:rsidR="009B2AE1">
                              <w:rPr>
                                <w:rFonts w:ascii="BIZ UDPゴシック" w:eastAsia="BIZ UDPゴシック" w:hAnsi="BIZ UDPゴシック" w:hint="eastAsia"/>
                              </w:rPr>
                              <w:t>目以降の</w:t>
                            </w:r>
                            <w:r w:rsidRPr="00B715D2">
                              <w:rPr>
                                <w:rFonts w:ascii="BIZ UDPゴシック" w:eastAsia="BIZ UDPゴシック" w:hAnsi="BIZ UDPゴシック" w:hint="eastAsia"/>
                              </w:rPr>
                              <w:t>受診は無料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8BA962" id="_x0000_t202" coordsize="21600,21600" o:spt="202" path="m,l,21600r21600,l21600,xe">
                <v:stroke joinstyle="miter"/>
                <v:path gradientshapeok="t" o:connecttype="rect"/>
              </v:shapetype>
              <v:shape id="テキスト ボックス 2" o:spid="_x0000_s1026" type="#_x0000_t202" style="position:absolute;left:0;text-align:left;margin-left:5.75pt;margin-top:222.45pt;width:501.7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" filled="f" stroked="f">
                <v:textbox style="mso-fit-shape-to-text:t">
                  <w:txbxContent>
                    <w:p w14:paraId="142EE280" w14:textId="19FF70E2" w:rsidR="000361DB" w:rsidRPr="00B715D2" w:rsidRDefault="000361DB" w:rsidP="000361DB">
                      <w:pPr>
                        <w:rPr>
                          <w:rFonts w:ascii="BIZ UDPゴシック" w:eastAsia="BIZ UDPゴシック" w:hAnsi="BIZ UDPゴシック"/>
                        </w:rPr>
                      </w:pPr>
                      <w:r w:rsidRPr="00B715D2">
                        <w:rPr>
                          <w:rFonts w:ascii="BIZ UDPゴシック" w:eastAsia="BIZ UDPゴシック" w:hAnsi="BIZ UDPゴシック" w:hint="eastAsia"/>
                        </w:rPr>
                        <w:t>※</w:t>
                      </w:r>
                      <w:r w:rsidR="00E3087C">
                        <w:rPr>
                          <w:rFonts w:ascii="BIZ UDPゴシック" w:eastAsia="BIZ UDPゴシック" w:hAnsi="BIZ UDPゴシック" w:hint="eastAsia"/>
                        </w:rPr>
                        <w:t>同一月における同一医療機関の受診については</w:t>
                      </w:r>
                      <w:r w:rsidRPr="00B715D2">
                        <w:rPr>
                          <w:rFonts w:ascii="BIZ UDPゴシック" w:eastAsia="BIZ UDPゴシック" w:hAnsi="BIZ UDPゴシック" w:hint="eastAsia"/>
                        </w:rPr>
                        <w:t>入院</w:t>
                      </w:r>
                      <w:r w:rsidRPr="00B715D2">
                        <w:rPr>
                          <w:rFonts w:ascii="BIZ UDPゴシック" w:eastAsia="BIZ UDPゴシック" w:hAnsi="BIZ UDPゴシック"/>
                        </w:rPr>
                        <w:t>1</w:t>
                      </w:r>
                      <w:r w:rsidR="00E3087C">
                        <w:rPr>
                          <w:rFonts w:ascii="BIZ UDPゴシック" w:eastAsia="BIZ UDPゴシック" w:hAnsi="BIZ UDPゴシック" w:hint="eastAsia"/>
                        </w:rPr>
                        <w:t>１</w:t>
                      </w:r>
                      <w:r w:rsidRPr="00B715D2">
                        <w:rPr>
                          <w:rFonts w:ascii="BIZ UDPゴシック" w:eastAsia="BIZ UDPゴシック" w:hAnsi="BIZ UDPゴシック"/>
                        </w:rPr>
                        <w:t>日、通院</w:t>
                      </w:r>
                      <w:r w:rsidR="00E3087C">
                        <w:rPr>
                          <w:rFonts w:ascii="BIZ UDPゴシック" w:eastAsia="BIZ UDPゴシック" w:hAnsi="BIZ UDPゴシック" w:hint="eastAsia"/>
                        </w:rPr>
                        <w:t>６</w:t>
                      </w:r>
                      <w:r w:rsidRPr="00B715D2">
                        <w:rPr>
                          <w:rFonts w:ascii="BIZ UDPゴシック" w:eastAsia="BIZ UDPゴシック" w:hAnsi="BIZ UDPゴシック"/>
                        </w:rPr>
                        <w:t>回</w:t>
                      </w:r>
                      <w:r w:rsidR="009B2AE1">
                        <w:rPr>
                          <w:rFonts w:ascii="BIZ UDPゴシック" w:eastAsia="BIZ UDPゴシック" w:hAnsi="BIZ UDPゴシック" w:hint="eastAsia"/>
                        </w:rPr>
                        <w:t>目以降の</w:t>
                      </w:r>
                      <w:r w:rsidRPr="00B715D2">
                        <w:rPr>
                          <w:rFonts w:ascii="BIZ UDPゴシック" w:eastAsia="BIZ UDPゴシック" w:hAnsi="BIZ UDPゴシック" w:hint="eastAsia"/>
                        </w:rPr>
                        <w:t>受診は無料</w:t>
                      </w:r>
                    </w:p>
                  </w:txbxContent>
                </v:textbox>
              </v:shape>
            </w:pict>
          </mc:Fallback>
        </mc:AlternateContent>
      </w:r>
      <w:r w:rsidR="00F14341" w:rsidRPr="00866D04">
        <w:rPr>
          <w:rFonts w:ascii="HG丸ｺﾞｼｯｸM-PRO" w:eastAsia="HG丸ｺﾞｼｯｸM-PRO" w:hAnsi="HG丸ｺﾞｼｯｸM-PRO" w:hint="eastAsia"/>
          <w:b/>
          <w:sz w:val="24"/>
          <w:szCs w:val="24"/>
          <w:shd w:val="pct15" w:color="auto" w:fill="FFFFFF"/>
        </w:rPr>
        <w:t>館山市子ども医療費制度について</w:t>
      </w:r>
      <w:r w:rsidR="00D61641">
        <w:rPr>
          <w:rFonts w:ascii="HG丸ｺﾞｼｯｸM-PRO" w:eastAsia="HG丸ｺﾞｼｯｸM-PRO" w:hAnsi="HG丸ｺﾞｼｯｸM-PRO" w:hint="eastAsia"/>
          <w:b/>
          <w:sz w:val="24"/>
          <w:szCs w:val="24"/>
          <w:shd w:val="pct15" w:color="auto" w:fill="FFFFFF"/>
        </w:rPr>
        <w:t>（令和５年８月～）</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2551"/>
        <w:gridCol w:w="2766"/>
        <w:gridCol w:w="2767"/>
      </w:tblGrid>
      <w:tr w:rsidR="00F14341" w14:paraId="30ED9B6C" w14:textId="77777777" w:rsidTr="00551D34">
        <w:trPr>
          <w:trHeight w:val="453"/>
        </w:trPr>
        <w:tc>
          <w:tcPr>
            <w:tcW w:w="1936" w:type="dxa"/>
            <w:tcBorders>
              <w:top w:val="single" w:sz="12" w:space="0" w:color="auto"/>
              <w:left w:val="single" w:sz="12" w:space="0" w:color="auto"/>
              <w:bottom w:val="single" w:sz="12" w:space="0" w:color="auto"/>
            </w:tcBorders>
            <w:shd w:val="clear" w:color="auto" w:fill="FFF2CC" w:themeFill="accent4" w:themeFillTint="33"/>
            <w:vAlign w:val="center"/>
          </w:tcPr>
          <w:p w14:paraId="32DCB461" w14:textId="77777777" w:rsidR="00F14341" w:rsidRDefault="00F14341" w:rsidP="00F14341">
            <w:pPr>
              <w:rPr>
                <w:rFonts w:ascii="ＭＳ Ｐゴシック" w:eastAsia="ＭＳ Ｐゴシック" w:hAnsi="ＭＳ Ｐゴシック"/>
              </w:rPr>
            </w:pPr>
            <w:r>
              <w:rPr>
                <w:rFonts w:ascii="ＭＳ Ｐゴシック" w:eastAsia="ＭＳ Ｐゴシック" w:hAnsi="ＭＳ Ｐゴシック" w:hint="eastAsia"/>
              </w:rPr>
              <w:t>対象者</w:t>
            </w:r>
          </w:p>
        </w:tc>
        <w:tc>
          <w:tcPr>
            <w:tcW w:w="8084" w:type="dxa"/>
            <w:gridSpan w:val="3"/>
            <w:tcBorders>
              <w:top w:val="single" w:sz="12" w:space="0" w:color="auto"/>
              <w:bottom w:val="single" w:sz="12" w:space="0" w:color="auto"/>
              <w:right w:val="single" w:sz="12" w:space="0" w:color="auto"/>
            </w:tcBorders>
            <w:vAlign w:val="center"/>
          </w:tcPr>
          <w:p w14:paraId="5800C760" w14:textId="18324B95" w:rsidR="00F14341" w:rsidRDefault="00D20119" w:rsidP="00F14341">
            <w:pPr>
              <w:rPr>
                <w:rFonts w:ascii="ＭＳ Ｐゴシック" w:eastAsia="ＭＳ Ｐゴシック" w:hAnsi="ＭＳ Ｐゴシック"/>
              </w:rPr>
            </w:pPr>
            <w:r>
              <w:rPr>
                <w:rFonts w:ascii="ＭＳ Ｐゴシック" w:eastAsia="ＭＳ Ｐゴシック" w:hAnsi="ＭＳ Ｐゴシック" w:hint="eastAsia"/>
              </w:rPr>
              <w:t>１８歳到達年度の３月３１日を迎えるまでの</w:t>
            </w:r>
            <w:r w:rsidR="00B5320B">
              <w:rPr>
                <w:rFonts w:ascii="ＭＳ Ｐゴシック" w:eastAsia="ＭＳ Ｐゴシック" w:hAnsi="ＭＳ Ｐゴシック" w:hint="eastAsia"/>
              </w:rPr>
              <w:t>子ども</w:t>
            </w:r>
          </w:p>
        </w:tc>
      </w:tr>
      <w:tr w:rsidR="00F14341" w14:paraId="30133F81" w14:textId="77777777" w:rsidTr="00551D34">
        <w:trPr>
          <w:trHeight w:val="453"/>
        </w:trPr>
        <w:tc>
          <w:tcPr>
            <w:tcW w:w="1936" w:type="dxa"/>
            <w:tcBorders>
              <w:top w:val="single" w:sz="12" w:space="0" w:color="auto"/>
              <w:left w:val="single" w:sz="12" w:space="0" w:color="auto"/>
              <w:bottom w:val="single" w:sz="12" w:space="0" w:color="auto"/>
            </w:tcBorders>
            <w:shd w:val="clear" w:color="auto" w:fill="FFF2CC" w:themeFill="accent4" w:themeFillTint="33"/>
            <w:vAlign w:val="center"/>
          </w:tcPr>
          <w:p w14:paraId="26704724" w14:textId="77777777" w:rsidR="00F14341" w:rsidRDefault="00F14341" w:rsidP="00F14341">
            <w:pPr>
              <w:rPr>
                <w:rFonts w:ascii="ＭＳ Ｐゴシック" w:eastAsia="ＭＳ Ｐゴシック" w:hAnsi="ＭＳ Ｐゴシック"/>
              </w:rPr>
            </w:pPr>
            <w:r>
              <w:rPr>
                <w:rFonts w:ascii="ＭＳ Ｐゴシック" w:eastAsia="ＭＳ Ｐゴシック" w:hAnsi="ＭＳ Ｐゴシック" w:hint="eastAsia"/>
              </w:rPr>
              <w:t>対象となる医療費</w:t>
            </w:r>
          </w:p>
        </w:tc>
        <w:tc>
          <w:tcPr>
            <w:tcW w:w="8084" w:type="dxa"/>
            <w:gridSpan w:val="3"/>
            <w:tcBorders>
              <w:top w:val="single" w:sz="12" w:space="0" w:color="auto"/>
              <w:right w:val="single" w:sz="12" w:space="0" w:color="auto"/>
            </w:tcBorders>
            <w:vAlign w:val="center"/>
          </w:tcPr>
          <w:p w14:paraId="3C65FFCD" w14:textId="24D3412D" w:rsidR="00F14341" w:rsidRDefault="00C3123A" w:rsidP="00F14341">
            <w:pPr>
              <w:rPr>
                <w:rFonts w:ascii="ＭＳ Ｐゴシック" w:eastAsia="ＭＳ Ｐゴシック" w:hAnsi="ＭＳ Ｐゴシック"/>
              </w:rPr>
            </w:pPr>
            <w:r>
              <w:rPr>
                <w:rFonts w:ascii="ＭＳ Ｐゴシック" w:eastAsia="ＭＳ Ｐゴシック" w:hAnsi="ＭＳ Ｐゴシック" w:hint="eastAsia"/>
              </w:rPr>
              <w:t>健康</w:t>
            </w:r>
            <w:r w:rsidR="00B5320B">
              <w:rPr>
                <w:rFonts w:ascii="ＭＳ Ｐゴシック" w:eastAsia="ＭＳ Ｐゴシック" w:hAnsi="ＭＳ Ｐゴシック" w:hint="eastAsia"/>
              </w:rPr>
              <w:t>保険が適用となる医療費</w:t>
            </w:r>
          </w:p>
        </w:tc>
      </w:tr>
      <w:tr w:rsidR="00C3123A" w14:paraId="71EB4F10" w14:textId="77777777" w:rsidTr="00551D34">
        <w:trPr>
          <w:trHeight w:val="126"/>
        </w:trPr>
        <w:tc>
          <w:tcPr>
            <w:tcW w:w="1936" w:type="dxa"/>
            <w:vMerge w:val="restart"/>
            <w:tcBorders>
              <w:top w:val="single" w:sz="12" w:space="0" w:color="auto"/>
              <w:left w:val="single" w:sz="12" w:space="0" w:color="auto"/>
            </w:tcBorders>
            <w:shd w:val="clear" w:color="auto" w:fill="FFF2CC" w:themeFill="accent4" w:themeFillTint="33"/>
            <w:vAlign w:val="center"/>
          </w:tcPr>
          <w:p w14:paraId="6D77FE25" w14:textId="77777777" w:rsidR="00C3123A" w:rsidRDefault="00C3123A" w:rsidP="00F14341">
            <w:pPr>
              <w:rPr>
                <w:rFonts w:ascii="ＭＳ Ｐゴシック" w:eastAsia="ＭＳ Ｐゴシック" w:hAnsi="ＭＳ Ｐゴシック"/>
              </w:rPr>
            </w:pPr>
            <w:r>
              <w:rPr>
                <w:rFonts w:ascii="ＭＳ Ｐゴシック" w:eastAsia="ＭＳ Ｐゴシック" w:hAnsi="ＭＳ Ｐゴシック" w:hint="eastAsia"/>
              </w:rPr>
              <w:t>自己負担額</w:t>
            </w:r>
          </w:p>
        </w:tc>
        <w:tc>
          <w:tcPr>
            <w:tcW w:w="2551" w:type="dxa"/>
            <w:vMerge w:val="restart"/>
            <w:tcBorders>
              <w:top w:val="single" w:sz="12" w:space="0" w:color="auto"/>
              <w:right w:val="single" w:sz="4" w:space="0" w:color="auto"/>
            </w:tcBorders>
            <w:shd w:val="clear" w:color="auto" w:fill="E2EFD9" w:themeFill="accent6" w:themeFillTint="33"/>
            <w:vAlign w:val="center"/>
          </w:tcPr>
          <w:p w14:paraId="2F5DB9D1"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区分</w:t>
            </w:r>
          </w:p>
        </w:tc>
        <w:tc>
          <w:tcPr>
            <w:tcW w:w="5533" w:type="dxa"/>
            <w:gridSpan w:val="2"/>
            <w:tcBorders>
              <w:top w:val="single" w:sz="12" w:space="0" w:color="auto"/>
              <w:left w:val="single" w:sz="4" w:space="0" w:color="auto"/>
              <w:bottom w:val="single" w:sz="4" w:space="0" w:color="auto"/>
              <w:right w:val="single" w:sz="12" w:space="0" w:color="auto"/>
            </w:tcBorders>
            <w:shd w:val="clear" w:color="auto" w:fill="E2EFD9" w:themeFill="accent6" w:themeFillTint="33"/>
            <w:vAlign w:val="center"/>
          </w:tcPr>
          <w:p w14:paraId="39AE61D1"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自己負担額</w:t>
            </w:r>
          </w:p>
        </w:tc>
      </w:tr>
      <w:tr w:rsidR="00C3123A" w14:paraId="1F02F7A5" w14:textId="77777777" w:rsidTr="00551D34">
        <w:trPr>
          <w:trHeight w:val="285"/>
        </w:trPr>
        <w:tc>
          <w:tcPr>
            <w:tcW w:w="1936" w:type="dxa"/>
            <w:vMerge/>
            <w:tcBorders>
              <w:left w:val="single" w:sz="12" w:space="0" w:color="auto"/>
            </w:tcBorders>
            <w:shd w:val="clear" w:color="auto" w:fill="FFF2CC" w:themeFill="accent4" w:themeFillTint="33"/>
            <w:vAlign w:val="center"/>
          </w:tcPr>
          <w:p w14:paraId="6B45053B" w14:textId="77777777" w:rsidR="00C3123A" w:rsidRDefault="00C3123A" w:rsidP="00F14341">
            <w:pPr>
              <w:rPr>
                <w:rFonts w:ascii="ＭＳ Ｐゴシック" w:eastAsia="ＭＳ Ｐゴシック" w:hAnsi="ＭＳ Ｐゴシック"/>
              </w:rPr>
            </w:pPr>
          </w:p>
        </w:tc>
        <w:tc>
          <w:tcPr>
            <w:tcW w:w="2551" w:type="dxa"/>
            <w:vMerge/>
            <w:tcBorders>
              <w:bottom w:val="single" w:sz="4" w:space="0" w:color="auto"/>
              <w:right w:val="single" w:sz="4" w:space="0" w:color="auto"/>
            </w:tcBorders>
            <w:vAlign w:val="center"/>
          </w:tcPr>
          <w:p w14:paraId="51E6A257" w14:textId="77777777" w:rsidR="00C3123A" w:rsidRDefault="00C3123A" w:rsidP="00B5320B">
            <w:pPr>
              <w:jc w:val="center"/>
              <w:rPr>
                <w:rFonts w:ascii="ＭＳ Ｐゴシック" w:eastAsia="ＭＳ Ｐゴシック" w:hAnsi="ＭＳ Ｐゴシック"/>
              </w:rPr>
            </w:pPr>
          </w:p>
        </w:tc>
        <w:tc>
          <w:tcPr>
            <w:tcW w:w="2766" w:type="dxa"/>
            <w:tcBorders>
              <w:left w:val="single" w:sz="4" w:space="0" w:color="auto"/>
              <w:bottom w:val="single" w:sz="4" w:space="0" w:color="auto"/>
              <w:right w:val="single" w:sz="4" w:space="0" w:color="auto"/>
            </w:tcBorders>
            <w:shd w:val="clear" w:color="auto" w:fill="E2EFD9" w:themeFill="accent6" w:themeFillTint="33"/>
            <w:vAlign w:val="center"/>
          </w:tcPr>
          <w:p w14:paraId="17EED1D4"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市民税所得割課税世帯</w:t>
            </w:r>
          </w:p>
        </w:tc>
        <w:tc>
          <w:tcPr>
            <w:tcW w:w="2767" w:type="dxa"/>
            <w:tcBorders>
              <w:left w:val="single" w:sz="4" w:space="0" w:color="auto"/>
              <w:right w:val="single" w:sz="12" w:space="0" w:color="auto"/>
            </w:tcBorders>
            <w:shd w:val="clear" w:color="auto" w:fill="E2EFD9" w:themeFill="accent6" w:themeFillTint="33"/>
            <w:vAlign w:val="center"/>
          </w:tcPr>
          <w:p w14:paraId="3FF46CE9"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市民税非課税世帯</w:t>
            </w:r>
          </w:p>
        </w:tc>
      </w:tr>
      <w:tr w:rsidR="00C3123A" w14:paraId="38A3A0EB" w14:textId="77777777" w:rsidTr="00551D34">
        <w:trPr>
          <w:trHeight w:val="285"/>
        </w:trPr>
        <w:tc>
          <w:tcPr>
            <w:tcW w:w="1936" w:type="dxa"/>
            <w:vMerge/>
            <w:tcBorders>
              <w:left w:val="single" w:sz="12" w:space="0" w:color="auto"/>
            </w:tcBorders>
            <w:shd w:val="clear" w:color="auto" w:fill="FFF2CC" w:themeFill="accent4" w:themeFillTint="33"/>
            <w:vAlign w:val="center"/>
          </w:tcPr>
          <w:p w14:paraId="4FE335FB" w14:textId="77777777" w:rsidR="00C3123A" w:rsidRDefault="00C3123A" w:rsidP="00F14341">
            <w:pPr>
              <w:rPr>
                <w:rFonts w:ascii="ＭＳ Ｐゴシック" w:eastAsia="ＭＳ Ｐゴシック" w:hAnsi="ＭＳ Ｐゴシック"/>
              </w:rPr>
            </w:pPr>
          </w:p>
        </w:tc>
        <w:tc>
          <w:tcPr>
            <w:tcW w:w="2551" w:type="dxa"/>
            <w:tcBorders>
              <w:bottom w:val="single" w:sz="4" w:space="0" w:color="auto"/>
              <w:right w:val="single" w:sz="4" w:space="0" w:color="auto"/>
            </w:tcBorders>
            <w:vAlign w:val="center"/>
          </w:tcPr>
          <w:p w14:paraId="5A9AAB22"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入院</w:t>
            </w:r>
          </w:p>
        </w:tc>
        <w:tc>
          <w:tcPr>
            <w:tcW w:w="2766" w:type="dxa"/>
            <w:tcBorders>
              <w:left w:val="single" w:sz="4" w:space="0" w:color="auto"/>
              <w:bottom w:val="single" w:sz="4" w:space="0" w:color="auto"/>
              <w:right w:val="single" w:sz="4" w:space="0" w:color="auto"/>
            </w:tcBorders>
            <w:vAlign w:val="center"/>
          </w:tcPr>
          <w:p w14:paraId="7AA42618" w14:textId="442FF6BB"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１日　３００円</w:t>
            </w:r>
            <w:r w:rsidR="00E3087C">
              <w:rPr>
                <w:rFonts w:ascii="ＭＳ Ｐゴシック" w:eastAsia="ＭＳ Ｐゴシック" w:hAnsi="ＭＳ Ｐゴシック" w:hint="eastAsia"/>
              </w:rPr>
              <w:t>※</w:t>
            </w:r>
          </w:p>
        </w:tc>
        <w:tc>
          <w:tcPr>
            <w:tcW w:w="2767" w:type="dxa"/>
            <w:tcBorders>
              <w:left w:val="single" w:sz="4" w:space="0" w:color="auto"/>
              <w:bottom w:val="single" w:sz="4" w:space="0" w:color="auto"/>
              <w:right w:val="single" w:sz="12" w:space="0" w:color="auto"/>
            </w:tcBorders>
            <w:vAlign w:val="center"/>
          </w:tcPr>
          <w:p w14:paraId="06565265" w14:textId="77777777" w:rsidR="00C3123A" w:rsidRDefault="00C3123A" w:rsidP="00C3123A">
            <w:pPr>
              <w:jc w:val="center"/>
              <w:rPr>
                <w:rFonts w:ascii="ＭＳ Ｐゴシック" w:eastAsia="ＭＳ Ｐゴシック" w:hAnsi="ＭＳ Ｐゴシック"/>
              </w:rPr>
            </w:pPr>
            <w:r>
              <w:rPr>
                <w:rFonts w:ascii="ＭＳ Ｐゴシック" w:eastAsia="ＭＳ Ｐゴシック" w:hAnsi="ＭＳ Ｐゴシック" w:hint="eastAsia"/>
              </w:rPr>
              <w:t>無　　料</w:t>
            </w:r>
          </w:p>
        </w:tc>
      </w:tr>
      <w:tr w:rsidR="00C3123A" w14:paraId="00F5D7EC" w14:textId="77777777" w:rsidTr="00551D34">
        <w:trPr>
          <w:trHeight w:val="426"/>
        </w:trPr>
        <w:tc>
          <w:tcPr>
            <w:tcW w:w="1936" w:type="dxa"/>
            <w:vMerge/>
            <w:tcBorders>
              <w:left w:val="single" w:sz="12" w:space="0" w:color="auto"/>
            </w:tcBorders>
            <w:shd w:val="clear" w:color="auto" w:fill="FFF2CC" w:themeFill="accent4" w:themeFillTint="33"/>
            <w:vAlign w:val="center"/>
          </w:tcPr>
          <w:p w14:paraId="786121FF" w14:textId="77777777" w:rsidR="00C3123A" w:rsidRDefault="00C3123A" w:rsidP="00F14341">
            <w:pPr>
              <w:rPr>
                <w:rFonts w:ascii="ＭＳ Ｐゴシック" w:eastAsia="ＭＳ Ｐゴシック" w:hAnsi="ＭＳ Ｐゴシック"/>
              </w:rPr>
            </w:pPr>
          </w:p>
        </w:tc>
        <w:tc>
          <w:tcPr>
            <w:tcW w:w="2551" w:type="dxa"/>
            <w:tcBorders>
              <w:top w:val="single" w:sz="4" w:space="0" w:color="auto"/>
              <w:bottom w:val="single" w:sz="4" w:space="0" w:color="auto"/>
              <w:right w:val="single" w:sz="4" w:space="0" w:color="auto"/>
            </w:tcBorders>
            <w:vAlign w:val="center"/>
          </w:tcPr>
          <w:p w14:paraId="4162308B"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通院</w:t>
            </w:r>
          </w:p>
        </w:tc>
        <w:tc>
          <w:tcPr>
            <w:tcW w:w="2766" w:type="dxa"/>
            <w:tcBorders>
              <w:top w:val="single" w:sz="4" w:space="0" w:color="auto"/>
              <w:left w:val="single" w:sz="4" w:space="0" w:color="auto"/>
              <w:bottom w:val="single" w:sz="4" w:space="0" w:color="auto"/>
              <w:right w:val="single" w:sz="4" w:space="0" w:color="auto"/>
            </w:tcBorders>
            <w:vAlign w:val="center"/>
          </w:tcPr>
          <w:p w14:paraId="6EED168A" w14:textId="534B437C"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１回　３００円</w:t>
            </w:r>
            <w:r w:rsidR="00E3087C">
              <w:rPr>
                <w:rFonts w:ascii="ＭＳ Ｐゴシック" w:eastAsia="ＭＳ Ｐゴシック" w:hAnsi="ＭＳ Ｐゴシック" w:hint="eastAsia"/>
              </w:rPr>
              <w:t>※</w:t>
            </w:r>
          </w:p>
        </w:tc>
        <w:tc>
          <w:tcPr>
            <w:tcW w:w="2767" w:type="dxa"/>
            <w:tcBorders>
              <w:top w:val="single" w:sz="4" w:space="0" w:color="auto"/>
              <w:left w:val="single" w:sz="4" w:space="0" w:color="auto"/>
              <w:right w:val="single" w:sz="12" w:space="0" w:color="auto"/>
            </w:tcBorders>
            <w:vAlign w:val="center"/>
          </w:tcPr>
          <w:p w14:paraId="1886A85E" w14:textId="77777777" w:rsidR="00C3123A" w:rsidRDefault="00C3123A" w:rsidP="00C3123A">
            <w:pPr>
              <w:jc w:val="center"/>
              <w:rPr>
                <w:rFonts w:ascii="ＭＳ Ｐゴシック" w:eastAsia="ＭＳ Ｐゴシック" w:hAnsi="ＭＳ Ｐゴシック"/>
              </w:rPr>
            </w:pPr>
            <w:r>
              <w:rPr>
                <w:rFonts w:ascii="ＭＳ Ｐゴシック" w:eastAsia="ＭＳ Ｐゴシック" w:hAnsi="ＭＳ Ｐゴシック" w:hint="eastAsia"/>
              </w:rPr>
              <w:t>無　　料</w:t>
            </w:r>
          </w:p>
        </w:tc>
      </w:tr>
      <w:tr w:rsidR="00C3123A" w14:paraId="02E00947" w14:textId="77777777" w:rsidTr="00551D34">
        <w:trPr>
          <w:trHeight w:val="426"/>
        </w:trPr>
        <w:tc>
          <w:tcPr>
            <w:tcW w:w="1936" w:type="dxa"/>
            <w:vMerge/>
            <w:tcBorders>
              <w:left w:val="single" w:sz="12" w:space="0" w:color="auto"/>
            </w:tcBorders>
            <w:shd w:val="clear" w:color="auto" w:fill="FFF2CC" w:themeFill="accent4" w:themeFillTint="33"/>
            <w:vAlign w:val="center"/>
          </w:tcPr>
          <w:p w14:paraId="72692DEE" w14:textId="77777777" w:rsidR="00C3123A" w:rsidRDefault="00C3123A" w:rsidP="00F14341">
            <w:pPr>
              <w:rPr>
                <w:rFonts w:ascii="ＭＳ Ｐゴシック" w:eastAsia="ＭＳ Ｐゴシック" w:hAnsi="ＭＳ Ｐゴシック"/>
              </w:rPr>
            </w:pPr>
          </w:p>
        </w:tc>
        <w:tc>
          <w:tcPr>
            <w:tcW w:w="2551" w:type="dxa"/>
            <w:tcBorders>
              <w:top w:val="single" w:sz="4" w:space="0" w:color="auto"/>
              <w:right w:val="single" w:sz="4" w:space="0" w:color="auto"/>
            </w:tcBorders>
            <w:vAlign w:val="center"/>
          </w:tcPr>
          <w:p w14:paraId="48140251"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調剤</w:t>
            </w:r>
          </w:p>
        </w:tc>
        <w:tc>
          <w:tcPr>
            <w:tcW w:w="5533" w:type="dxa"/>
            <w:gridSpan w:val="2"/>
            <w:tcBorders>
              <w:top w:val="single" w:sz="4" w:space="0" w:color="auto"/>
              <w:left w:val="single" w:sz="4" w:space="0" w:color="auto"/>
              <w:right w:val="single" w:sz="12" w:space="0" w:color="auto"/>
            </w:tcBorders>
            <w:vAlign w:val="center"/>
          </w:tcPr>
          <w:p w14:paraId="42A9B05F"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無　　料</w:t>
            </w:r>
          </w:p>
        </w:tc>
      </w:tr>
      <w:tr w:rsidR="00C3123A" w14:paraId="09FAFBDE" w14:textId="77777777" w:rsidTr="00551D34">
        <w:trPr>
          <w:trHeight w:val="426"/>
        </w:trPr>
        <w:tc>
          <w:tcPr>
            <w:tcW w:w="1936" w:type="dxa"/>
            <w:vMerge/>
            <w:tcBorders>
              <w:left w:val="single" w:sz="12" w:space="0" w:color="auto"/>
              <w:bottom w:val="single" w:sz="12" w:space="0" w:color="auto"/>
            </w:tcBorders>
            <w:shd w:val="clear" w:color="auto" w:fill="FFF2CC" w:themeFill="accent4" w:themeFillTint="33"/>
            <w:vAlign w:val="center"/>
          </w:tcPr>
          <w:p w14:paraId="67D09752" w14:textId="77777777" w:rsidR="00C3123A" w:rsidRDefault="00C3123A" w:rsidP="00F14341">
            <w:pPr>
              <w:rPr>
                <w:rFonts w:ascii="ＭＳ Ｐゴシック" w:eastAsia="ＭＳ Ｐゴシック" w:hAnsi="ＭＳ Ｐゴシック"/>
              </w:rPr>
            </w:pPr>
          </w:p>
        </w:tc>
        <w:tc>
          <w:tcPr>
            <w:tcW w:w="2551" w:type="dxa"/>
            <w:tcBorders>
              <w:bottom w:val="single" w:sz="12" w:space="0" w:color="auto"/>
              <w:right w:val="single" w:sz="4" w:space="0" w:color="auto"/>
            </w:tcBorders>
            <w:vAlign w:val="center"/>
          </w:tcPr>
          <w:p w14:paraId="484A1D47"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入院時食事療養費</w:t>
            </w:r>
          </w:p>
        </w:tc>
        <w:tc>
          <w:tcPr>
            <w:tcW w:w="5533" w:type="dxa"/>
            <w:gridSpan w:val="2"/>
            <w:tcBorders>
              <w:left w:val="single" w:sz="4" w:space="0" w:color="auto"/>
              <w:bottom w:val="single" w:sz="12" w:space="0" w:color="auto"/>
              <w:right w:val="single" w:sz="12" w:space="0" w:color="auto"/>
            </w:tcBorders>
            <w:vAlign w:val="center"/>
          </w:tcPr>
          <w:p w14:paraId="5E51FA44" w14:textId="77777777" w:rsidR="00C3123A" w:rsidRDefault="00C3123A" w:rsidP="00B5320B">
            <w:pPr>
              <w:jc w:val="center"/>
              <w:rPr>
                <w:rFonts w:ascii="ＭＳ Ｐゴシック" w:eastAsia="ＭＳ Ｐゴシック" w:hAnsi="ＭＳ Ｐゴシック"/>
              </w:rPr>
            </w:pPr>
            <w:r>
              <w:rPr>
                <w:rFonts w:ascii="ＭＳ Ｐゴシック" w:eastAsia="ＭＳ Ｐゴシック" w:hAnsi="ＭＳ Ｐゴシック" w:hint="eastAsia"/>
              </w:rPr>
              <w:t>無　　料</w:t>
            </w:r>
          </w:p>
        </w:tc>
      </w:tr>
      <w:tr w:rsidR="00F14341" w14:paraId="318C1726" w14:textId="77777777" w:rsidTr="00551D34">
        <w:trPr>
          <w:trHeight w:val="549"/>
        </w:trPr>
        <w:tc>
          <w:tcPr>
            <w:tcW w:w="1936" w:type="dxa"/>
            <w:tcBorders>
              <w:top w:val="single" w:sz="12" w:space="0" w:color="auto"/>
              <w:left w:val="single" w:sz="12" w:space="0" w:color="auto"/>
              <w:bottom w:val="single" w:sz="12" w:space="0" w:color="auto"/>
            </w:tcBorders>
            <w:shd w:val="clear" w:color="auto" w:fill="FFF2CC" w:themeFill="accent4" w:themeFillTint="33"/>
            <w:vAlign w:val="center"/>
          </w:tcPr>
          <w:p w14:paraId="7C9D1C1B" w14:textId="77777777" w:rsidR="00F14341" w:rsidRDefault="00C3123A" w:rsidP="00F14341">
            <w:pPr>
              <w:rPr>
                <w:rFonts w:ascii="ＭＳ Ｐゴシック" w:eastAsia="ＭＳ Ｐゴシック" w:hAnsi="ＭＳ Ｐゴシック"/>
              </w:rPr>
            </w:pPr>
            <w:r>
              <w:rPr>
                <w:rFonts w:ascii="ＭＳ Ｐゴシック" w:eastAsia="ＭＳ Ｐゴシック" w:hAnsi="ＭＳ Ｐゴシック" w:hint="eastAsia"/>
              </w:rPr>
              <w:t>助成の方法</w:t>
            </w:r>
          </w:p>
        </w:tc>
        <w:tc>
          <w:tcPr>
            <w:tcW w:w="8084" w:type="dxa"/>
            <w:gridSpan w:val="3"/>
            <w:tcBorders>
              <w:top w:val="single" w:sz="12" w:space="0" w:color="auto"/>
              <w:bottom w:val="single" w:sz="12" w:space="0" w:color="auto"/>
              <w:right w:val="single" w:sz="12" w:space="0" w:color="auto"/>
            </w:tcBorders>
            <w:vAlign w:val="center"/>
          </w:tcPr>
          <w:p w14:paraId="2014EDAA" w14:textId="176DC225" w:rsidR="009B4548" w:rsidRDefault="00C3123A" w:rsidP="00C3123A">
            <w:pPr>
              <w:rPr>
                <w:rFonts w:ascii="ＭＳ Ｐゴシック" w:eastAsia="ＭＳ Ｐゴシック" w:hAnsi="ＭＳ Ｐゴシック"/>
              </w:rPr>
            </w:pPr>
            <w:r>
              <w:rPr>
                <w:rFonts w:ascii="ＭＳ Ｐゴシック" w:eastAsia="ＭＳ Ｐゴシック" w:hAnsi="ＭＳ Ｐゴシック" w:hint="eastAsia"/>
              </w:rPr>
              <w:t>病院や薬局などの窓口で「子ども医療費助成受給券」と</w:t>
            </w:r>
            <w:r w:rsidR="00BE422D">
              <w:rPr>
                <w:rFonts w:ascii="ＭＳ Ｐゴシック" w:eastAsia="ＭＳ Ｐゴシック" w:hAnsi="ＭＳ Ｐゴシック" w:hint="eastAsia"/>
              </w:rPr>
              <w:t>保険資格のわかるもの</w:t>
            </w:r>
          </w:p>
          <w:p w14:paraId="324C3B4F" w14:textId="115FB7A5" w:rsidR="00C3123A" w:rsidRPr="00C3123A" w:rsidRDefault="00BE422D" w:rsidP="00C3123A">
            <w:pPr>
              <w:rPr>
                <w:rFonts w:ascii="ＭＳ Ｐゴシック" w:eastAsia="ＭＳ Ｐゴシック" w:hAnsi="ＭＳ Ｐゴシック"/>
              </w:rPr>
            </w:pPr>
            <w:r>
              <w:rPr>
                <w:rFonts w:ascii="ＭＳ Ｐゴシック" w:eastAsia="ＭＳ Ｐゴシック" w:hAnsi="ＭＳ Ｐゴシック" w:hint="eastAsia"/>
              </w:rPr>
              <w:t>（例：マイナ保険証など）</w:t>
            </w:r>
            <w:r w:rsidR="00C3123A">
              <w:rPr>
                <w:rFonts w:ascii="ＭＳ Ｐゴシック" w:eastAsia="ＭＳ Ｐゴシック" w:hAnsi="ＭＳ Ｐゴシック" w:hint="eastAsia"/>
              </w:rPr>
              <w:t>を提示してください。</w:t>
            </w:r>
          </w:p>
        </w:tc>
      </w:tr>
    </w:tbl>
    <w:p w14:paraId="6660D14A" w14:textId="724E9590" w:rsidR="00FC373D" w:rsidRDefault="00FC373D" w:rsidP="00FC373D">
      <w:pPr>
        <w:spacing w:line="160" w:lineRule="exact"/>
        <w:rPr>
          <w:rFonts w:ascii="ＭＳ Ｐゴシック" w:eastAsia="ＭＳ Ｐゴシック" w:hAnsi="ＭＳ Ｐゴシック"/>
        </w:rPr>
      </w:pPr>
    </w:p>
    <w:p w14:paraId="3BF05A8F" w14:textId="3B2FDE93" w:rsidR="000361DB" w:rsidRPr="00FC373D" w:rsidRDefault="007319AA" w:rsidP="00FC373D">
      <w:pPr>
        <w:spacing w:line="160" w:lineRule="exact"/>
        <w:rPr>
          <w:rFonts w:ascii="ＭＳ Ｐゴシック" w:eastAsia="ＭＳ Ｐゴシック" w:hAnsi="ＭＳ Ｐゴシック"/>
        </w:rPr>
      </w:pPr>
      <w:r w:rsidRPr="00866D04">
        <w:rPr>
          <w:rFonts w:ascii="ＭＳ Ｐゴシック" w:eastAsia="ＭＳ Ｐゴシック" w:hAnsi="ＭＳ Ｐゴシック" w:hint="eastAsia"/>
          <w:noProof/>
          <w:shd w:val="pct15" w:color="auto" w:fill="FFFFFF"/>
        </w:rPr>
        <w:drawing>
          <wp:anchor distT="0" distB="0" distL="114300" distR="114300" simplePos="0" relativeHeight="251667456" behindDoc="0" locked="0" layoutInCell="1" allowOverlap="1" wp14:anchorId="67A8BBB0" wp14:editId="5F825D52">
            <wp:simplePos x="0" y="0"/>
            <wp:positionH relativeFrom="margin">
              <wp:posOffset>5536565</wp:posOffset>
            </wp:positionH>
            <wp:positionV relativeFrom="paragraph">
              <wp:posOffset>22860</wp:posOffset>
            </wp:positionV>
            <wp:extent cx="893664" cy="926465"/>
            <wp:effectExtent l="0" t="0" r="1905" b="6985"/>
            <wp:wrapNone/>
            <wp:docPr id="5" name="図 5" descr="MC900343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34329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3664"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9DE79" w14:textId="3E399C5C" w:rsidR="00C3686F" w:rsidRPr="00866D04" w:rsidRDefault="00C3686F" w:rsidP="00C3686F">
      <w:pPr>
        <w:pStyle w:val="a3"/>
        <w:numPr>
          <w:ilvl w:val="0"/>
          <w:numId w:val="2"/>
        </w:numPr>
        <w:ind w:leftChars="0"/>
        <w:rPr>
          <w:rFonts w:ascii="HG丸ｺﾞｼｯｸM-PRO" w:eastAsia="HG丸ｺﾞｼｯｸM-PRO" w:hAnsi="HG丸ｺﾞｼｯｸM-PRO"/>
          <w:b/>
          <w:sz w:val="24"/>
          <w:szCs w:val="24"/>
          <w:shd w:val="pct15" w:color="auto" w:fill="FFFFFF"/>
        </w:rPr>
      </w:pPr>
      <w:r w:rsidRPr="00866D04">
        <w:rPr>
          <w:rFonts w:ascii="HG丸ｺﾞｼｯｸM-PRO" w:eastAsia="HG丸ｺﾞｼｯｸM-PRO" w:hAnsi="HG丸ｺﾞｼｯｸM-PRO" w:hint="eastAsia"/>
          <w:b/>
          <w:sz w:val="24"/>
          <w:szCs w:val="24"/>
          <w:shd w:val="pct15" w:color="auto" w:fill="FFFFFF"/>
        </w:rPr>
        <w:t>いつからの医療費が</w:t>
      </w:r>
      <w:r w:rsidR="0061448E">
        <w:rPr>
          <w:rFonts w:ascii="HG丸ｺﾞｼｯｸM-PRO" w:eastAsia="HG丸ｺﾞｼｯｸM-PRO" w:hAnsi="HG丸ｺﾞｼｯｸM-PRO" w:hint="eastAsia"/>
          <w:b/>
          <w:sz w:val="24"/>
          <w:szCs w:val="24"/>
          <w:shd w:val="pct15" w:color="auto" w:fill="FFFFFF"/>
        </w:rPr>
        <w:t>助成</w:t>
      </w:r>
      <w:r w:rsidRPr="00866D04">
        <w:rPr>
          <w:rFonts w:ascii="HG丸ｺﾞｼｯｸM-PRO" w:eastAsia="HG丸ｺﾞｼｯｸM-PRO" w:hAnsi="HG丸ｺﾞｼｯｸM-PRO" w:hint="eastAsia"/>
          <w:b/>
          <w:sz w:val="24"/>
          <w:szCs w:val="24"/>
          <w:shd w:val="pct15" w:color="auto" w:fill="FFFFFF"/>
        </w:rPr>
        <w:t>対象となるか</w:t>
      </w:r>
    </w:p>
    <w:p w14:paraId="443559D2" w14:textId="77777777" w:rsidR="00FD70BB" w:rsidRPr="00FD70BB" w:rsidRDefault="00FD70BB" w:rsidP="00FD70BB">
      <w:pPr>
        <w:ind w:firstLineChars="100" w:firstLine="210"/>
        <w:rPr>
          <w:rFonts w:ascii="ＭＳ Ｐゴシック" w:eastAsia="ＭＳ Ｐゴシック" w:hAnsi="ＭＳ Ｐゴシック"/>
        </w:rPr>
      </w:pPr>
      <w:r w:rsidRPr="00FD70BB">
        <w:rPr>
          <w:rFonts w:ascii="ＭＳ Ｐゴシック" w:eastAsia="ＭＳ Ｐゴシック" w:hAnsi="ＭＳ Ｐゴシック" w:hint="eastAsia"/>
        </w:rPr>
        <w:t>出生や転入から</w:t>
      </w:r>
      <w:r w:rsidRPr="00FD70BB">
        <w:rPr>
          <w:rFonts w:ascii="ＭＳ Ｐゴシック" w:eastAsia="ＭＳ Ｐゴシック" w:hAnsi="ＭＳ Ｐゴシック"/>
        </w:rPr>
        <w:t>1ヶ月以内に申請した場合は，出生や転入日からの医療費が対象となります。</w:t>
      </w:r>
    </w:p>
    <w:p w14:paraId="344C5B09" w14:textId="4DC3937F" w:rsidR="00C3686F" w:rsidRDefault="00FD70BB" w:rsidP="00FD70BB">
      <w:pPr>
        <w:rPr>
          <w:rFonts w:ascii="ＭＳ Ｐゴシック" w:eastAsia="ＭＳ Ｐゴシック" w:hAnsi="ＭＳ Ｐゴシック"/>
        </w:rPr>
      </w:pPr>
      <w:r w:rsidRPr="00FD70BB">
        <w:rPr>
          <w:rFonts w:ascii="ＭＳ Ｐゴシック" w:eastAsia="ＭＳ Ｐゴシック" w:hAnsi="ＭＳ Ｐゴシック"/>
        </w:rPr>
        <w:t xml:space="preserve">1ヶ月を過ぎて申請をした場合は，申請日からの医療費が対象となります。　</w:t>
      </w:r>
    </w:p>
    <w:p w14:paraId="05FEA43A" w14:textId="77777777" w:rsidR="00E850D2" w:rsidRPr="00866D04" w:rsidRDefault="00E850D2" w:rsidP="00E850D2">
      <w:pPr>
        <w:pStyle w:val="a3"/>
        <w:numPr>
          <w:ilvl w:val="0"/>
          <w:numId w:val="2"/>
        </w:numPr>
        <w:ind w:leftChars="0"/>
        <w:rPr>
          <w:rFonts w:ascii="HG丸ｺﾞｼｯｸM-PRO" w:eastAsia="HG丸ｺﾞｼｯｸM-PRO" w:hAnsi="HG丸ｺﾞｼｯｸM-PRO"/>
          <w:b/>
          <w:sz w:val="24"/>
          <w:szCs w:val="24"/>
          <w:shd w:val="pct15" w:color="auto" w:fill="FFFFFF"/>
        </w:rPr>
      </w:pPr>
      <w:r w:rsidRPr="00866D04">
        <w:rPr>
          <w:rFonts w:ascii="HG丸ｺﾞｼｯｸM-PRO" w:eastAsia="HG丸ｺﾞｼｯｸM-PRO" w:hAnsi="HG丸ｺﾞｼｯｸM-PRO" w:hint="eastAsia"/>
          <w:b/>
          <w:sz w:val="24"/>
          <w:szCs w:val="24"/>
          <w:shd w:val="pct15" w:color="auto" w:fill="FFFFFF"/>
        </w:rPr>
        <w:t>申請の手続きについて</w:t>
      </w:r>
    </w:p>
    <w:p w14:paraId="14EEE691" w14:textId="77777777" w:rsidR="00E850D2" w:rsidRPr="00215C56" w:rsidRDefault="00E850D2" w:rsidP="00E850D2">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71552" behindDoc="0" locked="0" layoutInCell="1" allowOverlap="1" wp14:anchorId="58682511" wp14:editId="2E62E8D9">
                <wp:simplePos x="0" y="0"/>
                <wp:positionH relativeFrom="column">
                  <wp:posOffset>-2540</wp:posOffset>
                </wp:positionH>
                <wp:positionV relativeFrom="paragraph">
                  <wp:posOffset>226060</wp:posOffset>
                </wp:positionV>
                <wp:extent cx="6743700" cy="904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743700" cy="904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AEB587" id="正方形/長方形 2" o:spid="_x0000_s1026" style="position:absolute;left:0;text-align:left;margin-left:-.2pt;margin-top:17.8pt;width:531pt;height:71.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" filled="f" strokecolor="windowText" strokeweight="1pt"/>
            </w:pict>
          </mc:Fallback>
        </mc:AlternateContent>
      </w:r>
      <w:r>
        <w:rPr>
          <w:rFonts w:ascii="ＭＳ Ｐゴシック" w:eastAsia="ＭＳ Ｐゴシック" w:hAnsi="ＭＳ Ｐゴシック" w:hint="eastAsia"/>
        </w:rPr>
        <w:t xml:space="preserve">　担当課にて登録申請の手続きが必要です。登録申請に必要なものは、次のとおりです。</w:t>
      </w:r>
    </w:p>
    <w:p w14:paraId="2C100392" w14:textId="77777777" w:rsidR="00E850D2" w:rsidRDefault="00E850D2" w:rsidP="00E850D2">
      <w:pPr>
        <w:rPr>
          <w:rFonts w:ascii="ＭＳ Ｐゴシック" w:eastAsia="ＭＳ Ｐゴシック" w:hAnsi="ＭＳ Ｐゴシック"/>
        </w:rPr>
      </w:pPr>
      <w:r>
        <w:rPr>
          <w:rFonts w:ascii="ＭＳ Ｐゴシック" w:eastAsia="ＭＳ Ｐゴシック" w:hAnsi="ＭＳ Ｐゴシック" w:hint="eastAsia"/>
        </w:rPr>
        <w:t xml:space="preserve">　　（１）　</w:t>
      </w:r>
      <w:r w:rsidRPr="00C3686F">
        <w:rPr>
          <w:rFonts w:ascii="ＭＳ Ｐゴシック" w:eastAsia="ＭＳ Ｐゴシック" w:hAnsi="ＭＳ Ｐゴシック" w:hint="eastAsia"/>
        </w:rPr>
        <w:t>子ども医療費助成受給資格登録申請書</w:t>
      </w:r>
    </w:p>
    <w:p w14:paraId="7D65C908" w14:textId="60F33274" w:rsidR="00E850D2" w:rsidRDefault="00E850D2" w:rsidP="00E850D2">
      <w:pPr>
        <w:rPr>
          <w:rFonts w:ascii="ＭＳ Ｐゴシック" w:eastAsia="ＭＳ Ｐゴシック" w:hAnsi="ＭＳ Ｐゴシック"/>
        </w:rPr>
      </w:pPr>
      <w:r>
        <w:rPr>
          <w:rFonts w:ascii="ＭＳ Ｐゴシック" w:eastAsia="ＭＳ Ｐゴシック" w:hAnsi="ＭＳ Ｐゴシック" w:hint="eastAsia"/>
        </w:rPr>
        <w:t xml:space="preserve">　　（２）　子どもの</w:t>
      </w:r>
      <w:r w:rsidR="00D24458">
        <w:rPr>
          <w:rFonts w:ascii="ＭＳ Ｐゴシック" w:eastAsia="ＭＳ Ｐゴシック" w:hAnsi="ＭＳ Ｐゴシック" w:hint="eastAsia"/>
        </w:rPr>
        <w:t>被保険者資格がわかるもの（マイナポータルの資格確認画面、</w:t>
      </w:r>
      <w:r w:rsidR="00D24458" w:rsidRPr="00D24458">
        <w:rPr>
          <w:rFonts w:ascii="ＭＳ Ｐゴシック" w:eastAsia="ＭＳ Ｐゴシック" w:hAnsi="ＭＳ Ｐゴシック" w:hint="eastAsia"/>
        </w:rPr>
        <w:t>資格確認書</w:t>
      </w:r>
      <w:r w:rsidR="00D24458">
        <w:rPr>
          <w:rFonts w:ascii="ＭＳ Ｐゴシック" w:eastAsia="ＭＳ Ｐゴシック" w:hAnsi="ＭＳ Ｐゴシック" w:hint="eastAsia"/>
        </w:rPr>
        <w:t>など）</w:t>
      </w:r>
    </w:p>
    <w:p w14:paraId="44DE45AC" w14:textId="77777777" w:rsidR="00E850D2" w:rsidRDefault="00E850D2" w:rsidP="00E850D2">
      <w:pPr>
        <w:rPr>
          <w:rFonts w:ascii="ＭＳ Ｐゴシック" w:eastAsia="ＭＳ Ｐゴシック" w:hAnsi="ＭＳ Ｐゴシック"/>
        </w:rPr>
      </w:pPr>
      <w:r>
        <w:rPr>
          <w:rFonts w:ascii="ＭＳ Ｐゴシック" w:eastAsia="ＭＳ Ｐゴシック" w:hAnsi="ＭＳ Ｐゴシック" w:hint="eastAsia"/>
        </w:rPr>
        <w:t xml:space="preserve">　　（３）　マイナンバー確認書類（マイナンバーカードやマイナンバーの記載がある住民票　など）</w:t>
      </w:r>
    </w:p>
    <w:p w14:paraId="1E23A470" w14:textId="77777777" w:rsidR="00E850D2" w:rsidRDefault="00E850D2" w:rsidP="00E850D2">
      <w:pPr>
        <w:rPr>
          <w:rFonts w:ascii="ＭＳ Ｐゴシック" w:eastAsia="ＭＳ Ｐゴシック" w:hAnsi="ＭＳ Ｐゴシック"/>
        </w:rPr>
      </w:pPr>
      <w:r>
        <w:rPr>
          <w:rFonts w:ascii="ＭＳ Ｐゴシック" w:eastAsia="ＭＳ Ｐゴシック" w:hAnsi="ＭＳ Ｐゴシック" w:hint="eastAsia"/>
        </w:rPr>
        <w:t xml:space="preserve">　　（４）　印鑑</w:t>
      </w:r>
    </w:p>
    <w:p w14:paraId="70A593C1" w14:textId="77777777" w:rsidR="00FC373D" w:rsidRPr="00FC373D" w:rsidRDefault="00FC373D" w:rsidP="00FC373D">
      <w:pPr>
        <w:spacing w:line="160" w:lineRule="exact"/>
        <w:rPr>
          <w:rFonts w:ascii="ＭＳ Ｐゴシック" w:eastAsia="ＭＳ Ｐゴシック" w:hAnsi="ＭＳ Ｐゴシック"/>
        </w:rPr>
      </w:pPr>
    </w:p>
    <w:p w14:paraId="1B22574A" w14:textId="77777777" w:rsidR="00C3686F" w:rsidRPr="00866D04" w:rsidRDefault="00C3686F" w:rsidP="00C3686F">
      <w:pPr>
        <w:pStyle w:val="a3"/>
        <w:numPr>
          <w:ilvl w:val="0"/>
          <w:numId w:val="2"/>
        </w:numPr>
        <w:ind w:leftChars="0"/>
        <w:rPr>
          <w:rFonts w:ascii="HG丸ｺﾞｼｯｸM-PRO" w:eastAsia="HG丸ｺﾞｼｯｸM-PRO" w:hAnsi="HG丸ｺﾞｼｯｸM-PRO"/>
          <w:b/>
          <w:sz w:val="24"/>
          <w:szCs w:val="24"/>
          <w:shd w:val="pct15" w:color="auto" w:fill="FFFFFF"/>
        </w:rPr>
      </w:pPr>
      <w:r w:rsidRPr="00866D04">
        <w:rPr>
          <w:rFonts w:ascii="HG丸ｺﾞｼｯｸM-PRO" w:eastAsia="HG丸ｺﾞｼｯｸM-PRO" w:hAnsi="HG丸ｺﾞｼｯｸM-PRO" w:hint="eastAsia"/>
          <w:b/>
          <w:sz w:val="24"/>
          <w:szCs w:val="24"/>
          <w:shd w:val="pct15" w:color="auto" w:fill="FFFFFF"/>
        </w:rPr>
        <w:t>受給券を使用しないで病院や薬局を受診した時の払い戻しの手続きについて</w:t>
      </w:r>
    </w:p>
    <w:p w14:paraId="0F7B753F" w14:textId="77777777" w:rsidR="00F14341" w:rsidRDefault="00C3686F">
      <w:pPr>
        <w:rPr>
          <w:rFonts w:ascii="ＭＳ Ｐゴシック" w:eastAsia="ＭＳ Ｐゴシック" w:hAnsi="ＭＳ Ｐゴシック"/>
        </w:rPr>
      </w:pPr>
      <w:r>
        <w:rPr>
          <w:rFonts w:ascii="ＭＳ Ｐゴシック" w:eastAsia="ＭＳ Ｐゴシック" w:hAnsi="ＭＳ Ｐゴシック" w:hint="eastAsia"/>
        </w:rPr>
        <w:t xml:space="preserve">　子ども医療費助成受給券がお手元に届く前や、千葉県外の病院や薬局を受診した場合などは、</w:t>
      </w:r>
      <w:r w:rsidR="00D34835">
        <w:rPr>
          <w:rFonts w:ascii="ＭＳ Ｐゴシック" w:eastAsia="ＭＳ Ｐゴシック" w:hAnsi="ＭＳ Ｐゴシック" w:hint="eastAsia"/>
        </w:rPr>
        <w:t>担当課にて</w:t>
      </w:r>
      <w:r>
        <w:rPr>
          <w:rFonts w:ascii="ＭＳ Ｐゴシック" w:eastAsia="ＭＳ Ｐゴシック" w:hAnsi="ＭＳ Ｐゴシック" w:hint="eastAsia"/>
        </w:rPr>
        <w:t>申請をすると後で払い戻しを受けることができます。</w:t>
      </w:r>
      <w:r w:rsidR="00D34835">
        <w:rPr>
          <w:rFonts w:ascii="ＭＳ Ｐゴシック" w:eastAsia="ＭＳ Ｐゴシック" w:hAnsi="ＭＳ Ｐゴシック" w:hint="eastAsia"/>
        </w:rPr>
        <w:t>払い戻しの申請に必要なものは、次のとおりです。</w:t>
      </w:r>
    </w:p>
    <w:p w14:paraId="0E4DB0AE" w14:textId="77777777" w:rsidR="00D34835" w:rsidRPr="00C3686F" w:rsidRDefault="0061448E">
      <w:pPr>
        <w:rPr>
          <w:rFonts w:ascii="ＭＳ Ｐゴシック" w:eastAsia="ＭＳ Ｐゴシック" w:hAnsi="ＭＳ Ｐゴシック"/>
        </w:rPr>
      </w:pPr>
      <w:r>
        <w:rPr>
          <w:rFonts w:ascii="ＭＳ Ｐゴシック" w:eastAsia="ＭＳ Ｐゴシック" w:hAnsi="ＭＳ Ｐゴシック" w:hint="eastAsia"/>
        </w:rPr>
        <w:t xml:space="preserve">　※　</w:t>
      </w:r>
      <w:r w:rsidR="00D34835">
        <w:rPr>
          <w:rFonts w:ascii="ＭＳ Ｐゴシック" w:eastAsia="ＭＳ Ｐゴシック" w:hAnsi="ＭＳ Ｐゴシック" w:hint="eastAsia"/>
        </w:rPr>
        <w:t>払い戻しの手続きは、病院などを受診した月の翌月から２年間申請をすることができます。</w:t>
      </w:r>
    </w:p>
    <w:p w14:paraId="557FBEEE" w14:textId="77777777" w:rsidR="00F14341" w:rsidRDefault="00D73C07">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2FD7A4C3" wp14:editId="32D5E53F">
                <wp:simplePos x="0" y="0"/>
                <wp:positionH relativeFrom="column">
                  <wp:posOffset>26035</wp:posOffset>
                </wp:positionH>
                <wp:positionV relativeFrom="paragraph">
                  <wp:posOffset>13335</wp:posOffset>
                </wp:positionV>
                <wp:extent cx="6724650" cy="1095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24650" cy="109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97025" id="正方形/長方形 3" o:spid="_x0000_s1026" style="position:absolute;left:0;text-align:left;margin-left:2.05pt;margin-top:1.05pt;width:529.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" filled="f" strokecolor="black [3213]" strokeweight="1pt"/>
            </w:pict>
          </mc:Fallback>
        </mc:AlternateContent>
      </w:r>
      <w:r w:rsidR="00C3686F">
        <w:rPr>
          <w:rFonts w:ascii="ＭＳ Ｐゴシック" w:eastAsia="ＭＳ Ｐゴシック" w:hAnsi="ＭＳ Ｐゴシック" w:hint="eastAsia"/>
        </w:rPr>
        <w:t xml:space="preserve">　　（１）　</w:t>
      </w:r>
      <w:r w:rsidR="00C3686F" w:rsidRPr="00D73C07">
        <w:rPr>
          <w:rFonts w:ascii="ＭＳ Ｐゴシック" w:eastAsia="ＭＳ Ｐゴシック" w:hAnsi="ＭＳ Ｐゴシック" w:hint="eastAsia"/>
          <w:b/>
        </w:rPr>
        <w:t>子ども医療費支給申請書</w:t>
      </w:r>
    </w:p>
    <w:p w14:paraId="20CC8163" w14:textId="77777777" w:rsidR="00C3686F" w:rsidRDefault="00C3686F" w:rsidP="00D73C07">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（２）　</w:t>
      </w:r>
      <w:r w:rsidRPr="00D73C07">
        <w:rPr>
          <w:rFonts w:ascii="ＭＳ Ｐゴシック" w:eastAsia="ＭＳ Ｐゴシック" w:hAnsi="ＭＳ Ｐゴシック" w:hint="eastAsia"/>
          <w:b/>
        </w:rPr>
        <w:t>医療費の内訳がわかる病院や薬局などの領収書（領収印があるもの）</w:t>
      </w:r>
    </w:p>
    <w:p w14:paraId="608C6D08" w14:textId="77777777" w:rsidR="00D73C07" w:rsidRDefault="00D73C07" w:rsidP="00D73C07">
      <w:pPr>
        <w:spacing w:line="240" w:lineRule="exact"/>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 xml:space="preserve">　　　　　（医療費を10割で支払った場合や高額療養費に該当する場合には、健康保険組合からの払い戻し額がわかる書類が必要となる場合があります。）</w:t>
      </w:r>
    </w:p>
    <w:p w14:paraId="550BA7C4" w14:textId="77777777" w:rsidR="00D24458" w:rsidRDefault="00C3686F" w:rsidP="00D24458">
      <w:pPr>
        <w:rPr>
          <w:rFonts w:ascii="ＭＳ Ｐゴシック" w:eastAsia="ＭＳ Ｐゴシック" w:hAnsi="ＭＳ Ｐゴシック"/>
        </w:rPr>
      </w:pPr>
      <w:r>
        <w:rPr>
          <w:rFonts w:ascii="ＭＳ Ｐゴシック" w:eastAsia="ＭＳ Ｐゴシック" w:hAnsi="ＭＳ Ｐゴシック" w:hint="eastAsia"/>
        </w:rPr>
        <w:t xml:space="preserve">　　（３）　</w:t>
      </w:r>
      <w:r w:rsidRPr="00D73C07">
        <w:rPr>
          <w:rFonts w:ascii="ＭＳ Ｐゴシック" w:eastAsia="ＭＳ Ｐゴシック" w:hAnsi="ＭＳ Ｐゴシック" w:hint="eastAsia"/>
          <w:b/>
        </w:rPr>
        <w:t>子どもの</w:t>
      </w:r>
      <w:r w:rsidR="00D24458" w:rsidRPr="00D24458">
        <w:rPr>
          <w:rFonts w:ascii="ＭＳ Ｐゴシック" w:eastAsia="ＭＳ Ｐゴシック" w:hAnsi="ＭＳ Ｐゴシック" w:hint="eastAsia"/>
          <w:b/>
        </w:rPr>
        <w:t>被保険者資格がわかるもの（マイナポータルの資格確認画面、資格確認書など）</w:t>
      </w:r>
      <w:r w:rsidR="00D34835">
        <w:rPr>
          <w:rFonts w:ascii="ＭＳ Ｐゴシック" w:eastAsia="ＭＳ Ｐゴシック" w:hAnsi="ＭＳ Ｐゴシック" w:hint="eastAsia"/>
        </w:rPr>
        <w:t xml:space="preserve">　</w:t>
      </w:r>
    </w:p>
    <w:p w14:paraId="5735CEF9" w14:textId="3ED38E6C" w:rsidR="00FC373D" w:rsidRPr="00FC373D" w:rsidRDefault="00C3686F" w:rsidP="00D2445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（４）　</w:t>
      </w:r>
      <w:r w:rsidR="00D34835" w:rsidRPr="00D73C07">
        <w:rPr>
          <w:rFonts w:ascii="ＭＳ Ｐゴシック" w:eastAsia="ＭＳ Ｐゴシック" w:hAnsi="ＭＳ Ｐゴシック" w:hint="eastAsia"/>
          <w:b/>
        </w:rPr>
        <w:t>保護者の通帳（振込先がわかるもの）</w:t>
      </w:r>
      <w:r w:rsidR="00D34835">
        <w:rPr>
          <w:rFonts w:ascii="ＭＳ Ｐゴシック" w:eastAsia="ＭＳ Ｐゴシック" w:hAnsi="ＭＳ Ｐゴシック" w:hint="eastAsia"/>
        </w:rPr>
        <w:t xml:space="preserve">　　（５）　</w:t>
      </w:r>
      <w:r w:rsidR="00D34835" w:rsidRPr="00D73C07">
        <w:rPr>
          <w:rFonts w:ascii="ＭＳ Ｐゴシック" w:eastAsia="ＭＳ Ｐゴシック" w:hAnsi="ＭＳ Ｐゴシック" w:hint="eastAsia"/>
          <w:b/>
        </w:rPr>
        <w:t>保護者の印鑑</w:t>
      </w:r>
    </w:p>
    <w:p w14:paraId="465215A7" w14:textId="77777777" w:rsidR="00F14341" w:rsidRPr="00FC373D" w:rsidRDefault="008C310B" w:rsidP="00D34835">
      <w:pPr>
        <w:pStyle w:val="a3"/>
        <w:numPr>
          <w:ilvl w:val="0"/>
          <w:numId w:val="2"/>
        </w:numPr>
        <w:ind w:leftChars="0"/>
        <w:rPr>
          <w:rFonts w:ascii="HG丸ｺﾞｼｯｸM-PRO" w:eastAsia="HG丸ｺﾞｼｯｸM-PRO" w:hAnsi="HG丸ｺﾞｼｯｸM-PRO"/>
          <w:b/>
          <w:sz w:val="24"/>
          <w:szCs w:val="24"/>
        </w:rPr>
      </w:pPr>
      <w:r>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5429A4CD" wp14:editId="3C03245E">
                <wp:simplePos x="0" y="0"/>
                <wp:positionH relativeFrom="column">
                  <wp:posOffset>3950335</wp:posOffset>
                </wp:positionH>
                <wp:positionV relativeFrom="paragraph">
                  <wp:posOffset>80010</wp:posOffset>
                </wp:positionV>
                <wp:extent cx="2828925" cy="13335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2828925" cy="1333500"/>
                        </a:xfrm>
                        <a:prstGeom prst="round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BB0D41" w14:textId="77777777" w:rsidR="00866D04" w:rsidRPr="008C310B" w:rsidRDefault="00866D04" w:rsidP="00866D04">
                            <w:pPr>
                              <w:spacing w:line="276" w:lineRule="auto"/>
                              <w:jc w:val="left"/>
                              <w:rPr>
                                <w:rFonts w:ascii="ＭＳ Ｐゴシック" w:eastAsia="ＭＳ Ｐゴシック" w:hAnsi="ＭＳ Ｐゴシック"/>
                                <w:b/>
                                <w:sz w:val="22"/>
                              </w:rPr>
                            </w:pPr>
                            <w:r w:rsidRPr="008C310B">
                              <w:rPr>
                                <w:rFonts w:ascii="ＭＳ Ｐゴシック" w:eastAsia="ＭＳ Ｐゴシック" w:hAnsi="ＭＳ Ｐゴシック" w:hint="eastAsia"/>
                                <w:b/>
                                <w:sz w:val="22"/>
                              </w:rPr>
                              <w:t xml:space="preserve">【問い合わせ先　</w:t>
                            </w:r>
                            <w:r w:rsidRPr="008C310B">
                              <w:rPr>
                                <w:rFonts w:ascii="ＭＳ Ｐゴシック" w:eastAsia="ＭＳ Ｐゴシック" w:hAnsi="ＭＳ Ｐゴシック"/>
                                <w:b/>
                                <w:sz w:val="22"/>
                              </w:rPr>
                              <w:t>担当課</w:t>
                            </w:r>
                            <w:r w:rsidRPr="008C310B">
                              <w:rPr>
                                <w:rFonts w:ascii="ＭＳ Ｐゴシック" w:eastAsia="ＭＳ Ｐゴシック" w:hAnsi="ＭＳ Ｐゴシック" w:hint="eastAsia"/>
                                <w:b/>
                                <w:sz w:val="22"/>
                              </w:rPr>
                              <w:t>】</w:t>
                            </w:r>
                          </w:p>
                          <w:p w14:paraId="45F867D4" w14:textId="77777777" w:rsidR="00866D04" w:rsidRPr="008C310B" w:rsidRDefault="00866D04" w:rsidP="00866D04">
                            <w:pPr>
                              <w:spacing w:line="276" w:lineRule="auto"/>
                              <w:jc w:val="left"/>
                              <w:rPr>
                                <w:rFonts w:ascii="ＭＳ Ｐゴシック" w:eastAsia="ＭＳ Ｐゴシック" w:hAnsi="ＭＳ Ｐゴシック"/>
                                <w:sz w:val="22"/>
                              </w:rPr>
                            </w:pPr>
                            <w:r w:rsidRPr="008C310B">
                              <w:rPr>
                                <w:rFonts w:ascii="ＭＳ Ｐゴシック" w:eastAsia="ＭＳ Ｐゴシック" w:hAnsi="ＭＳ Ｐゴシック" w:hint="eastAsia"/>
                                <w:sz w:val="22"/>
                              </w:rPr>
                              <w:t>〒</w:t>
                            </w:r>
                            <w:r w:rsidRPr="008C310B">
                              <w:rPr>
                                <w:rFonts w:ascii="ＭＳ Ｐゴシック" w:eastAsia="ＭＳ Ｐゴシック" w:hAnsi="ＭＳ Ｐゴシック"/>
                                <w:sz w:val="22"/>
                              </w:rPr>
                              <w:t>２９４－８６０１　館山市北条１１４５－１</w:t>
                            </w:r>
                          </w:p>
                          <w:p w14:paraId="65B41B89" w14:textId="77777777" w:rsidR="00866D04" w:rsidRPr="008C310B" w:rsidRDefault="00866D04" w:rsidP="00866D04">
                            <w:pPr>
                              <w:spacing w:line="276" w:lineRule="auto"/>
                              <w:jc w:val="left"/>
                              <w:rPr>
                                <w:rFonts w:ascii="ＭＳ Ｐゴシック" w:eastAsia="ＭＳ Ｐゴシック" w:hAnsi="ＭＳ Ｐゴシック"/>
                                <w:b/>
                                <w:sz w:val="22"/>
                              </w:rPr>
                            </w:pPr>
                            <w:r w:rsidRPr="008C310B">
                              <w:rPr>
                                <w:rFonts w:ascii="ＭＳ Ｐゴシック" w:eastAsia="ＭＳ Ｐゴシック" w:hAnsi="ＭＳ Ｐゴシック" w:hint="eastAsia"/>
                                <w:b/>
                                <w:sz w:val="22"/>
                              </w:rPr>
                              <w:t>館山市役所</w:t>
                            </w:r>
                            <w:r w:rsidRPr="008C310B">
                              <w:rPr>
                                <w:rFonts w:ascii="ＭＳ Ｐゴシック" w:eastAsia="ＭＳ Ｐゴシック" w:hAnsi="ＭＳ Ｐゴシック"/>
                                <w:b/>
                                <w:sz w:val="22"/>
                              </w:rPr>
                              <w:t>社会福祉課</w:t>
                            </w:r>
                            <w:r w:rsidRPr="008C310B">
                              <w:rPr>
                                <w:rFonts w:ascii="ＭＳ Ｐゴシック" w:eastAsia="ＭＳ Ｐゴシック" w:hAnsi="ＭＳ Ｐゴシック" w:hint="eastAsia"/>
                                <w:b/>
                                <w:sz w:val="22"/>
                              </w:rPr>
                              <w:t xml:space="preserve">　</w:t>
                            </w:r>
                          </w:p>
                          <w:p w14:paraId="499149B6" w14:textId="77777777" w:rsidR="00866D04" w:rsidRPr="008C310B" w:rsidRDefault="00866D04" w:rsidP="00866D04">
                            <w:pPr>
                              <w:spacing w:line="276" w:lineRule="auto"/>
                              <w:jc w:val="left"/>
                              <w:rPr>
                                <w:rFonts w:ascii="ＭＳ Ｐゴシック" w:eastAsia="ＭＳ Ｐゴシック" w:hAnsi="ＭＳ Ｐゴシック"/>
                                <w:b/>
                                <w:sz w:val="22"/>
                              </w:rPr>
                            </w:pPr>
                            <w:r w:rsidRPr="008C310B">
                              <w:rPr>
                                <w:rFonts w:ascii="ＭＳ Ｐゴシック" w:eastAsia="ＭＳ Ｐゴシック" w:hAnsi="ＭＳ Ｐゴシック" w:hint="eastAsia"/>
                                <w:b/>
                                <w:sz w:val="22"/>
                              </w:rPr>
                              <w:t>☎</w:t>
                            </w:r>
                            <w:r w:rsidRPr="008C310B">
                              <w:rPr>
                                <w:rFonts w:ascii="ＭＳ Ｐゴシック" w:eastAsia="ＭＳ Ｐゴシック" w:hAnsi="ＭＳ Ｐゴシック"/>
                                <w:b/>
                                <w:sz w:val="22"/>
                              </w:rPr>
                              <w:t>０４７０－２２－３７５０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9A4CD" id="角丸四角形 6" o:spid="_x0000_s1027" style="position:absolute;left:0;text-align:left;margin-left:311.05pt;margin-top:6.3pt;width:22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" fillcolor="#f2f2f2 [3052]" strokecolor="black [3213]" strokeweight="1pt">
                <v:stroke joinstyle="miter"/>
                <v:textbox>
                  <w:txbxContent>
                    <w:p w14:paraId="7FBB0D41" w14:textId="77777777" w:rsidR="00866D04" w:rsidRPr="008C310B" w:rsidRDefault="00866D04" w:rsidP="00866D04">
                      <w:pPr>
                        <w:spacing w:line="276" w:lineRule="auto"/>
                        <w:jc w:val="left"/>
                        <w:rPr>
                          <w:rFonts w:ascii="ＭＳ Ｐゴシック" w:eastAsia="ＭＳ Ｐゴシック" w:hAnsi="ＭＳ Ｐゴシック"/>
                          <w:b/>
                          <w:sz w:val="22"/>
                        </w:rPr>
                      </w:pPr>
                      <w:r w:rsidRPr="008C310B">
                        <w:rPr>
                          <w:rFonts w:ascii="ＭＳ Ｐゴシック" w:eastAsia="ＭＳ Ｐゴシック" w:hAnsi="ＭＳ Ｐゴシック" w:hint="eastAsia"/>
                          <w:b/>
                          <w:sz w:val="22"/>
                        </w:rPr>
                        <w:t xml:space="preserve">【問い合わせ先　</w:t>
                      </w:r>
                      <w:r w:rsidRPr="008C310B">
                        <w:rPr>
                          <w:rFonts w:ascii="ＭＳ Ｐゴシック" w:eastAsia="ＭＳ Ｐゴシック" w:hAnsi="ＭＳ Ｐゴシック"/>
                          <w:b/>
                          <w:sz w:val="22"/>
                        </w:rPr>
                        <w:t>担当課</w:t>
                      </w:r>
                      <w:r w:rsidRPr="008C310B">
                        <w:rPr>
                          <w:rFonts w:ascii="ＭＳ Ｐゴシック" w:eastAsia="ＭＳ Ｐゴシック" w:hAnsi="ＭＳ Ｐゴシック" w:hint="eastAsia"/>
                          <w:b/>
                          <w:sz w:val="22"/>
                        </w:rPr>
                        <w:t>】</w:t>
                      </w:r>
                    </w:p>
                    <w:p w14:paraId="45F867D4" w14:textId="77777777" w:rsidR="00866D04" w:rsidRPr="008C310B" w:rsidRDefault="00866D04" w:rsidP="00866D04">
                      <w:pPr>
                        <w:spacing w:line="276" w:lineRule="auto"/>
                        <w:jc w:val="left"/>
                        <w:rPr>
                          <w:rFonts w:ascii="ＭＳ Ｐゴシック" w:eastAsia="ＭＳ Ｐゴシック" w:hAnsi="ＭＳ Ｐゴシック"/>
                          <w:sz w:val="22"/>
                        </w:rPr>
                      </w:pPr>
                      <w:r w:rsidRPr="008C310B">
                        <w:rPr>
                          <w:rFonts w:ascii="ＭＳ Ｐゴシック" w:eastAsia="ＭＳ Ｐゴシック" w:hAnsi="ＭＳ Ｐゴシック" w:hint="eastAsia"/>
                          <w:sz w:val="22"/>
                        </w:rPr>
                        <w:t>〒</w:t>
                      </w:r>
                      <w:r w:rsidRPr="008C310B">
                        <w:rPr>
                          <w:rFonts w:ascii="ＭＳ Ｐゴシック" w:eastAsia="ＭＳ Ｐゴシック" w:hAnsi="ＭＳ Ｐゴシック"/>
                          <w:sz w:val="22"/>
                        </w:rPr>
                        <w:t>２９４－８６０１　館山市北条１１４５－１</w:t>
                      </w:r>
                    </w:p>
                    <w:p w14:paraId="65B41B89" w14:textId="77777777" w:rsidR="00866D04" w:rsidRPr="008C310B" w:rsidRDefault="00866D04" w:rsidP="00866D04">
                      <w:pPr>
                        <w:spacing w:line="276" w:lineRule="auto"/>
                        <w:jc w:val="left"/>
                        <w:rPr>
                          <w:rFonts w:ascii="ＭＳ Ｐゴシック" w:eastAsia="ＭＳ Ｐゴシック" w:hAnsi="ＭＳ Ｐゴシック"/>
                          <w:b/>
                          <w:sz w:val="22"/>
                        </w:rPr>
                      </w:pPr>
                      <w:r w:rsidRPr="008C310B">
                        <w:rPr>
                          <w:rFonts w:ascii="ＭＳ Ｐゴシック" w:eastAsia="ＭＳ Ｐゴシック" w:hAnsi="ＭＳ Ｐゴシック" w:hint="eastAsia"/>
                          <w:b/>
                          <w:sz w:val="22"/>
                        </w:rPr>
                        <w:t>館山市役所</w:t>
                      </w:r>
                      <w:r w:rsidRPr="008C310B">
                        <w:rPr>
                          <w:rFonts w:ascii="ＭＳ Ｐゴシック" w:eastAsia="ＭＳ Ｐゴシック" w:hAnsi="ＭＳ Ｐゴシック"/>
                          <w:b/>
                          <w:sz w:val="22"/>
                        </w:rPr>
                        <w:t>社会福祉課</w:t>
                      </w:r>
                      <w:r w:rsidRPr="008C310B">
                        <w:rPr>
                          <w:rFonts w:ascii="ＭＳ Ｐゴシック" w:eastAsia="ＭＳ Ｐゴシック" w:hAnsi="ＭＳ Ｐゴシック" w:hint="eastAsia"/>
                          <w:b/>
                          <w:sz w:val="22"/>
                        </w:rPr>
                        <w:t xml:space="preserve">　</w:t>
                      </w:r>
                    </w:p>
                    <w:p w14:paraId="499149B6" w14:textId="77777777" w:rsidR="00866D04" w:rsidRPr="008C310B" w:rsidRDefault="00866D04" w:rsidP="00866D04">
                      <w:pPr>
                        <w:spacing w:line="276" w:lineRule="auto"/>
                        <w:jc w:val="left"/>
                        <w:rPr>
                          <w:rFonts w:ascii="ＭＳ Ｐゴシック" w:eastAsia="ＭＳ Ｐゴシック" w:hAnsi="ＭＳ Ｐゴシック"/>
                          <w:b/>
                          <w:sz w:val="22"/>
                        </w:rPr>
                      </w:pPr>
                      <w:r w:rsidRPr="008C310B">
                        <w:rPr>
                          <w:rFonts w:ascii="ＭＳ Ｐゴシック" w:eastAsia="ＭＳ Ｐゴシック" w:hAnsi="ＭＳ Ｐゴシック" w:hint="eastAsia"/>
                          <w:b/>
                          <w:sz w:val="22"/>
                        </w:rPr>
                        <w:t>☎</w:t>
                      </w:r>
                      <w:r w:rsidRPr="008C310B">
                        <w:rPr>
                          <w:rFonts w:ascii="ＭＳ Ｐゴシック" w:eastAsia="ＭＳ Ｐゴシック" w:hAnsi="ＭＳ Ｐゴシック"/>
                          <w:b/>
                          <w:sz w:val="22"/>
                        </w:rPr>
                        <w:t>０４７０－２２－３７５０</w:t>
                      </w:r>
                    </w:p>
                  </w:txbxContent>
                </v:textbox>
              </v:roundrect>
            </w:pict>
          </mc:Fallback>
        </mc:AlternateContent>
      </w:r>
      <w:r w:rsidR="00D34835" w:rsidRPr="00866D04">
        <w:rPr>
          <w:rFonts w:ascii="HG丸ｺﾞｼｯｸM-PRO" w:eastAsia="HG丸ｺﾞｼｯｸM-PRO" w:hAnsi="HG丸ｺﾞｼｯｸM-PRO" w:hint="eastAsia"/>
          <w:b/>
          <w:sz w:val="24"/>
          <w:szCs w:val="24"/>
          <w:shd w:val="pct15" w:color="auto" w:fill="FFFFFF"/>
        </w:rPr>
        <w:t>こんな時には手続きが必要です</w:t>
      </w:r>
    </w:p>
    <w:p w14:paraId="5615706C" w14:textId="367A751C" w:rsidR="00866D04" w:rsidRDefault="00D73C07" w:rsidP="00D34835">
      <w:pPr>
        <w:rPr>
          <w:rFonts w:ascii="ＭＳ Ｐゴシック" w:eastAsia="ＭＳ Ｐゴシック" w:hAnsi="ＭＳ Ｐゴシック"/>
        </w:rPr>
      </w:pPr>
      <w:r w:rsidRPr="00D73C07">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F97EBC" wp14:editId="127DA7AE">
                <wp:simplePos x="0" y="0"/>
                <wp:positionH relativeFrom="column">
                  <wp:posOffset>26035</wp:posOffset>
                </wp:positionH>
                <wp:positionV relativeFrom="paragraph">
                  <wp:posOffset>13335</wp:posOffset>
                </wp:positionV>
                <wp:extent cx="3200400" cy="11715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200400"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8F7C6" id="正方形/長方形 4" o:spid="_x0000_s1026" style="position:absolute;left:0;text-align:left;margin-left:2.05pt;margin-top:1.05pt;width:252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" filled="f" strokecolor="black [3213]" strokeweight="1pt"/>
            </w:pict>
          </mc:Fallback>
        </mc:AlternateContent>
      </w:r>
      <w:r w:rsidR="00D34835" w:rsidRPr="00D73C07">
        <w:rPr>
          <w:rFonts w:ascii="ＭＳ Ｐゴシック" w:eastAsia="ＭＳ Ｐゴシック" w:hAnsi="ＭＳ Ｐゴシック" w:hint="eastAsia"/>
        </w:rPr>
        <w:t xml:space="preserve">　〇子どもの健康保険が変わった</w:t>
      </w:r>
      <w:r w:rsidR="00FC373D" w:rsidRPr="00D73C07">
        <w:rPr>
          <w:rFonts w:ascii="ＭＳ Ｐゴシック" w:eastAsia="ＭＳ Ｐゴシック" w:hAnsi="ＭＳ Ｐゴシック" w:hint="eastAsia"/>
        </w:rPr>
        <w:t>とき</w:t>
      </w:r>
      <w:r w:rsidR="00D34835" w:rsidRPr="00D73C07">
        <w:rPr>
          <w:rFonts w:ascii="ＭＳ Ｐゴシック" w:eastAsia="ＭＳ Ｐゴシック" w:hAnsi="ＭＳ Ｐゴシック" w:hint="eastAsia"/>
        </w:rPr>
        <w:t xml:space="preserve"> </w:t>
      </w:r>
      <w:r w:rsidR="00FC373D" w:rsidRPr="00D73C07">
        <w:rPr>
          <w:rFonts w:ascii="ＭＳ Ｐゴシック" w:eastAsia="ＭＳ Ｐゴシック" w:hAnsi="ＭＳ Ｐゴシック" w:hint="eastAsia"/>
        </w:rPr>
        <w:t xml:space="preserve">　 </w:t>
      </w:r>
    </w:p>
    <w:p w14:paraId="0F86C763" w14:textId="77777777" w:rsidR="00866D04" w:rsidRDefault="00FC373D" w:rsidP="00D34835">
      <w:pPr>
        <w:rPr>
          <w:rFonts w:ascii="ＭＳ Ｐゴシック" w:eastAsia="ＭＳ Ｐゴシック" w:hAnsi="ＭＳ Ｐゴシック"/>
        </w:rPr>
      </w:pPr>
      <w:r w:rsidRPr="00D73C07">
        <w:rPr>
          <w:rFonts w:ascii="ＭＳ Ｐゴシック" w:eastAsia="ＭＳ Ｐゴシック" w:hAnsi="ＭＳ Ｐゴシック" w:hint="eastAsia"/>
        </w:rPr>
        <w:t xml:space="preserve">　</w:t>
      </w:r>
      <w:r w:rsidR="00D34835" w:rsidRPr="00D73C07">
        <w:rPr>
          <w:rFonts w:ascii="ＭＳ Ｐゴシック" w:eastAsia="ＭＳ Ｐゴシック" w:hAnsi="ＭＳ Ｐゴシック" w:hint="eastAsia"/>
        </w:rPr>
        <w:t>〇</w:t>
      </w:r>
      <w:r w:rsidRPr="00D73C07">
        <w:rPr>
          <w:rFonts w:ascii="ＭＳ Ｐゴシック" w:eastAsia="ＭＳ Ｐゴシック" w:hAnsi="ＭＳ Ｐゴシック" w:hint="eastAsia"/>
        </w:rPr>
        <w:t>子どもや保護者の住所が変わったとき</w:t>
      </w:r>
    </w:p>
    <w:p w14:paraId="409BE6E0" w14:textId="77777777" w:rsidR="00FC373D" w:rsidRPr="00D73C07" w:rsidRDefault="00FC373D" w:rsidP="00D34835">
      <w:pPr>
        <w:rPr>
          <w:rFonts w:ascii="ＭＳ Ｐゴシック" w:eastAsia="ＭＳ Ｐゴシック" w:hAnsi="ＭＳ Ｐゴシック"/>
        </w:rPr>
      </w:pPr>
      <w:r w:rsidRPr="00D73C07">
        <w:rPr>
          <w:rFonts w:ascii="ＭＳ Ｐゴシック" w:eastAsia="ＭＳ Ｐゴシック" w:hAnsi="ＭＳ Ｐゴシック" w:hint="eastAsia"/>
        </w:rPr>
        <w:t xml:space="preserve">　〇保護者が修正申告したとき</w:t>
      </w:r>
    </w:p>
    <w:p w14:paraId="37F4E4E9" w14:textId="77777777" w:rsidR="00866D04" w:rsidRDefault="00FC373D" w:rsidP="00D34835">
      <w:pPr>
        <w:rPr>
          <w:rFonts w:ascii="ＭＳ Ｐゴシック" w:eastAsia="ＭＳ Ｐゴシック" w:hAnsi="ＭＳ Ｐゴシック"/>
        </w:rPr>
      </w:pPr>
      <w:r w:rsidRPr="00D73C07">
        <w:rPr>
          <w:rFonts w:ascii="ＭＳ Ｐゴシック" w:eastAsia="ＭＳ Ｐゴシック" w:hAnsi="ＭＳ Ｐゴシック" w:hint="eastAsia"/>
        </w:rPr>
        <w:t xml:space="preserve">　〇子どもや保護者の氏名が変わったとき</w:t>
      </w:r>
    </w:p>
    <w:p w14:paraId="48FE87B3" w14:textId="77777777" w:rsidR="00D34835" w:rsidRPr="00D73C07" w:rsidRDefault="00866D04" w:rsidP="00D3483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FC373D" w:rsidRPr="00D73C07">
        <w:rPr>
          <w:rFonts w:ascii="ＭＳ Ｐゴシック" w:eastAsia="ＭＳ Ｐゴシック" w:hAnsi="ＭＳ Ｐゴシック" w:hint="eastAsia"/>
        </w:rPr>
        <w:t>〇子どもと生計を一緒にする人が変わったとき</w:t>
      </w:r>
      <w:r w:rsidR="00D73C07" w:rsidRPr="00D73C07">
        <w:rPr>
          <w:rFonts w:ascii="ＭＳ Ｐゴシック" w:eastAsia="ＭＳ Ｐゴシック" w:hAnsi="ＭＳ Ｐゴシック" w:hint="eastAsia"/>
        </w:rPr>
        <w:t xml:space="preserve">　など</w:t>
      </w:r>
    </w:p>
    <w:sectPr w:rsidR="00D34835" w:rsidRPr="00D73C07" w:rsidSect="00C3686F">
      <w:pgSz w:w="11906" w:h="16838"/>
      <w:pgMar w:top="426" w:right="707"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EB822" w14:textId="77777777" w:rsidR="00A97D26" w:rsidRDefault="00A97D26" w:rsidP="00A97D26">
      <w:r>
        <w:separator/>
      </w:r>
    </w:p>
  </w:endnote>
  <w:endnote w:type="continuationSeparator" w:id="0">
    <w:p w14:paraId="11A5D809" w14:textId="77777777" w:rsidR="00A97D26" w:rsidRDefault="00A97D26" w:rsidP="00A9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92A35" w14:textId="77777777" w:rsidR="00A97D26" w:rsidRDefault="00A97D26" w:rsidP="00A97D26">
      <w:r>
        <w:separator/>
      </w:r>
    </w:p>
  </w:footnote>
  <w:footnote w:type="continuationSeparator" w:id="0">
    <w:p w14:paraId="2482CF5D" w14:textId="77777777" w:rsidR="00A97D26" w:rsidRDefault="00A97D26" w:rsidP="00A9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76F55"/>
    <w:multiLevelType w:val="hybridMultilevel"/>
    <w:tmpl w:val="77BCC1B4"/>
    <w:lvl w:ilvl="0" w:tplc="91B44CD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4E69EA"/>
    <w:multiLevelType w:val="hybridMultilevel"/>
    <w:tmpl w:val="023645FA"/>
    <w:lvl w:ilvl="0" w:tplc="8E6A199E">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7B0A20"/>
    <w:multiLevelType w:val="hybridMultilevel"/>
    <w:tmpl w:val="129A2538"/>
    <w:lvl w:ilvl="0" w:tplc="16F03FC6">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9266B3"/>
    <w:multiLevelType w:val="hybridMultilevel"/>
    <w:tmpl w:val="B05427DA"/>
    <w:lvl w:ilvl="0" w:tplc="3A9E518A">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85"/>
    <w:rsid w:val="000361DB"/>
    <w:rsid w:val="0020521A"/>
    <w:rsid w:val="00215C56"/>
    <w:rsid w:val="00551D34"/>
    <w:rsid w:val="0061448E"/>
    <w:rsid w:val="00664285"/>
    <w:rsid w:val="00720927"/>
    <w:rsid w:val="007319AA"/>
    <w:rsid w:val="007633E9"/>
    <w:rsid w:val="00866D04"/>
    <w:rsid w:val="008C310B"/>
    <w:rsid w:val="008F4CE4"/>
    <w:rsid w:val="009114AC"/>
    <w:rsid w:val="009B2AE1"/>
    <w:rsid w:val="009B4548"/>
    <w:rsid w:val="00A97D26"/>
    <w:rsid w:val="00B01388"/>
    <w:rsid w:val="00B5320B"/>
    <w:rsid w:val="00B715D2"/>
    <w:rsid w:val="00BE422D"/>
    <w:rsid w:val="00C3123A"/>
    <w:rsid w:val="00C3686F"/>
    <w:rsid w:val="00C73BAD"/>
    <w:rsid w:val="00D20119"/>
    <w:rsid w:val="00D24458"/>
    <w:rsid w:val="00D34835"/>
    <w:rsid w:val="00D61641"/>
    <w:rsid w:val="00D73C07"/>
    <w:rsid w:val="00E3087C"/>
    <w:rsid w:val="00E850D2"/>
    <w:rsid w:val="00EE3BC2"/>
    <w:rsid w:val="00F14341"/>
    <w:rsid w:val="00FC373D"/>
    <w:rsid w:val="00FD0C1D"/>
    <w:rsid w:val="00FD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6596AC"/>
  <w15:chartTrackingRefBased/>
  <w15:docId w15:val="{F30BEED4-8ECE-4CBD-BD22-6E62D4AA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86F"/>
    <w:pPr>
      <w:ind w:leftChars="400" w:left="840"/>
    </w:pPr>
  </w:style>
  <w:style w:type="paragraph" w:styleId="a4">
    <w:name w:val="Balloon Text"/>
    <w:basedOn w:val="a"/>
    <w:link w:val="a5"/>
    <w:uiPriority w:val="99"/>
    <w:semiHidden/>
    <w:unhideWhenUsed/>
    <w:rsid w:val="00866D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6D04"/>
    <w:rPr>
      <w:rFonts w:asciiTheme="majorHAnsi" w:eastAsiaTheme="majorEastAsia" w:hAnsiTheme="majorHAnsi" w:cstheme="majorBidi"/>
      <w:sz w:val="18"/>
      <w:szCs w:val="18"/>
    </w:rPr>
  </w:style>
  <w:style w:type="paragraph" w:styleId="a6">
    <w:name w:val="header"/>
    <w:basedOn w:val="a"/>
    <w:link w:val="a7"/>
    <w:uiPriority w:val="99"/>
    <w:unhideWhenUsed/>
    <w:rsid w:val="00A97D26"/>
    <w:pPr>
      <w:tabs>
        <w:tab w:val="center" w:pos="4252"/>
        <w:tab w:val="right" w:pos="8504"/>
      </w:tabs>
      <w:snapToGrid w:val="0"/>
    </w:pPr>
  </w:style>
  <w:style w:type="character" w:customStyle="1" w:styleId="a7">
    <w:name w:val="ヘッダー (文字)"/>
    <w:basedOn w:val="a0"/>
    <w:link w:val="a6"/>
    <w:uiPriority w:val="99"/>
    <w:rsid w:val="00A97D26"/>
  </w:style>
  <w:style w:type="paragraph" w:styleId="a8">
    <w:name w:val="footer"/>
    <w:basedOn w:val="a"/>
    <w:link w:val="a9"/>
    <w:uiPriority w:val="99"/>
    <w:unhideWhenUsed/>
    <w:rsid w:val="00A97D26"/>
    <w:pPr>
      <w:tabs>
        <w:tab w:val="center" w:pos="4252"/>
        <w:tab w:val="right" w:pos="8504"/>
      </w:tabs>
      <w:snapToGrid w:val="0"/>
    </w:pPr>
  </w:style>
  <w:style w:type="character" w:customStyle="1" w:styleId="a9">
    <w:name w:val="フッター (文字)"/>
    <w:basedOn w:val="a0"/>
    <w:link w:val="a8"/>
    <w:uiPriority w:val="99"/>
    <w:rsid w:val="00A9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180</Words>
  <Characters>1032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